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B9E" w:rsidRPr="00197B9E" w:rsidRDefault="00C75772" w:rsidP="00C75772">
      <w:pPr>
        <w:tabs>
          <w:tab w:val="left" w:pos="3195"/>
        </w:tabs>
        <w:jc w:val="center"/>
        <w:rPr>
          <w:rFonts w:ascii="Arial" w:hAnsi="Arial" w:cs="Arial"/>
          <w:sz w:val="56"/>
          <w:szCs w:val="56"/>
        </w:rPr>
      </w:pPr>
      <w:bookmarkStart w:id="0" w:name="_Hlk65523345"/>
      <w:r>
        <w:rPr>
          <w:rFonts w:ascii="Arial" w:hAnsi="Arial" w:cs="Arial"/>
          <w:noProof/>
          <w:sz w:val="56"/>
          <w:szCs w:val="56"/>
          <w:lang w:eastAsia="en-GB"/>
        </w:rPr>
        <w:drawing>
          <wp:inline distT="0" distB="0" distL="0" distR="0">
            <wp:extent cx="514286" cy="447619"/>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 logo.png"/>
                    <pic:cNvPicPr/>
                  </pic:nvPicPr>
                  <pic:blipFill>
                    <a:blip r:embed="rId7">
                      <a:extLst>
                        <a:ext uri="{28A0092B-C50C-407E-A947-70E740481C1C}">
                          <a14:useLocalDpi xmlns:a14="http://schemas.microsoft.com/office/drawing/2010/main" val="0"/>
                        </a:ext>
                      </a:extLst>
                    </a:blip>
                    <a:stretch>
                      <a:fillRect/>
                    </a:stretch>
                  </pic:blipFill>
                  <pic:spPr>
                    <a:xfrm>
                      <a:off x="0" y="0"/>
                      <a:ext cx="514286" cy="447619"/>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197B9E" w:rsidRPr="00364DAF" w:rsidTr="00C75772">
        <w:tc>
          <w:tcPr>
            <w:tcW w:w="9016" w:type="dxa"/>
            <w:shd w:val="clear" w:color="auto" w:fill="auto"/>
          </w:tcPr>
          <w:p w:rsidR="00E34BD9" w:rsidRDefault="00197B9E" w:rsidP="00E34BD9">
            <w:pPr>
              <w:tabs>
                <w:tab w:val="left" w:pos="1430"/>
              </w:tabs>
              <w:jc w:val="center"/>
              <w:rPr>
                <w:rFonts w:ascii="Arial" w:hAnsi="Arial" w:cs="Arial"/>
                <w:sz w:val="52"/>
                <w:szCs w:val="52"/>
              </w:rPr>
            </w:pPr>
            <w:r w:rsidRPr="00C75772">
              <w:rPr>
                <w:rFonts w:ascii="Arial" w:hAnsi="Arial" w:cs="Arial"/>
                <w:sz w:val="52"/>
                <w:szCs w:val="52"/>
              </w:rPr>
              <w:t>Equality Policy</w:t>
            </w:r>
            <w:r w:rsidR="00941025">
              <w:rPr>
                <w:rFonts w:ascii="Arial" w:hAnsi="Arial" w:cs="Arial"/>
                <w:sz w:val="52"/>
                <w:szCs w:val="52"/>
              </w:rPr>
              <w:t xml:space="preserve"> &amp; Objectives</w:t>
            </w:r>
            <w:r w:rsidR="00C75772" w:rsidRPr="00C75772">
              <w:rPr>
                <w:rFonts w:ascii="Arial" w:hAnsi="Arial" w:cs="Arial"/>
                <w:sz w:val="52"/>
                <w:szCs w:val="52"/>
              </w:rPr>
              <w:t xml:space="preserve"> 20</w:t>
            </w:r>
            <w:r w:rsidR="00941025">
              <w:rPr>
                <w:rFonts w:ascii="Arial" w:hAnsi="Arial" w:cs="Arial"/>
                <w:sz w:val="52"/>
                <w:szCs w:val="52"/>
              </w:rPr>
              <w:t>21</w:t>
            </w:r>
          </w:p>
          <w:p w:rsidR="00E34BD9" w:rsidRPr="00E34BD9" w:rsidRDefault="00197B9E" w:rsidP="00E34BD9">
            <w:pPr>
              <w:tabs>
                <w:tab w:val="left" w:pos="1430"/>
              </w:tabs>
              <w:jc w:val="center"/>
              <w:rPr>
                <w:rFonts w:ascii="Arial" w:hAnsi="Arial" w:cs="Arial"/>
                <w:sz w:val="52"/>
                <w:szCs w:val="52"/>
              </w:rPr>
            </w:pPr>
            <w:r w:rsidRPr="00C75772">
              <w:rPr>
                <w:rFonts w:ascii="Arial" w:hAnsi="Arial" w:cs="Arial"/>
                <w:iCs/>
                <w:sz w:val="32"/>
                <w:szCs w:val="32"/>
              </w:rPr>
              <w:t>Statutory</w:t>
            </w:r>
          </w:p>
          <w:p w:rsidR="00197B9E" w:rsidRPr="00C75772" w:rsidRDefault="00E34BD9" w:rsidP="00F655C7">
            <w:pPr>
              <w:jc w:val="center"/>
              <w:rPr>
                <w:rFonts w:ascii="Arial" w:hAnsi="Arial" w:cs="Arial"/>
                <w:iCs/>
                <w:sz w:val="32"/>
                <w:szCs w:val="32"/>
              </w:rPr>
            </w:pPr>
            <w:r>
              <w:rPr>
                <w:rFonts w:ascii="Arial" w:hAnsi="Arial" w:cs="Arial"/>
                <w:iCs/>
                <w:sz w:val="32"/>
                <w:szCs w:val="32"/>
              </w:rPr>
              <w:t xml:space="preserve">School Policy </w:t>
            </w:r>
            <w:r w:rsidR="00197B9E" w:rsidRPr="00C75772">
              <w:rPr>
                <w:rFonts w:ascii="Arial" w:hAnsi="Arial" w:cs="Arial"/>
                <w:iCs/>
                <w:sz w:val="32"/>
                <w:szCs w:val="32"/>
              </w:rPr>
              <w:t xml:space="preserve"> </w:t>
            </w:r>
          </w:p>
        </w:tc>
      </w:tr>
    </w:tbl>
    <w:p w:rsidR="00C75772" w:rsidRDefault="00C75772" w:rsidP="00C75772">
      <w:pPr>
        <w:rPr>
          <w:rFonts w:ascii="Arial" w:hAnsi="Arial" w:cs="Arial"/>
          <w:bCs/>
          <w:sz w:val="40"/>
          <w:szCs w:val="4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3005"/>
        <w:gridCol w:w="3006"/>
      </w:tblGrid>
      <w:tr w:rsidR="00E34BD9" w:rsidRPr="00796CA4" w:rsidTr="00064F97">
        <w:tc>
          <w:tcPr>
            <w:tcW w:w="3005" w:type="dxa"/>
            <w:shd w:val="clear" w:color="auto" w:fill="auto"/>
          </w:tcPr>
          <w:p w:rsidR="00E34BD9" w:rsidRPr="00796CA4" w:rsidRDefault="00E34BD9" w:rsidP="00064F97">
            <w:pPr>
              <w:spacing w:after="200"/>
              <w:rPr>
                <w:rFonts w:ascii="Calibri" w:eastAsia="Calibri" w:hAnsi="Calibri"/>
                <w:b/>
                <w:bCs/>
              </w:rPr>
            </w:pPr>
            <w:r w:rsidRPr="00796CA4">
              <w:rPr>
                <w:rFonts w:ascii="Calibri" w:eastAsia="Calibri" w:hAnsi="Calibri"/>
                <w:b/>
                <w:bCs/>
              </w:rPr>
              <w:t xml:space="preserve">Policy Date </w:t>
            </w:r>
          </w:p>
        </w:tc>
        <w:tc>
          <w:tcPr>
            <w:tcW w:w="3005" w:type="dxa"/>
            <w:shd w:val="clear" w:color="auto" w:fill="auto"/>
          </w:tcPr>
          <w:p w:rsidR="00E34BD9" w:rsidRPr="00796CA4" w:rsidRDefault="00E34BD9" w:rsidP="00064F97">
            <w:pPr>
              <w:spacing w:after="200"/>
              <w:rPr>
                <w:rFonts w:ascii="Calibri" w:eastAsia="Calibri" w:hAnsi="Calibri"/>
                <w:b/>
                <w:bCs/>
              </w:rPr>
            </w:pPr>
            <w:r w:rsidRPr="00796CA4">
              <w:rPr>
                <w:rFonts w:ascii="Calibri" w:eastAsia="Calibri" w:hAnsi="Calibri"/>
                <w:b/>
                <w:bCs/>
              </w:rPr>
              <w:t>January 20</w:t>
            </w:r>
            <w:r w:rsidR="000A3CA2">
              <w:rPr>
                <w:rFonts w:ascii="Calibri" w:eastAsia="Calibri" w:hAnsi="Calibri"/>
                <w:b/>
                <w:bCs/>
              </w:rPr>
              <w:t>21</w:t>
            </w:r>
            <w:r>
              <w:rPr>
                <w:rFonts w:ascii="Calibri" w:eastAsia="Calibri" w:hAnsi="Calibri"/>
                <w:b/>
                <w:bCs/>
              </w:rPr>
              <w:t xml:space="preserve"> (update)</w:t>
            </w:r>
          </w:p>
        </w:tc>
        <w:tc>
          <w:tcPr>
            <w:tcW w:w="3006" w:type="dxa"/>
            <w:shd w:val="clear" w:color="auto" w:fill="auto"/>
          </w:tcPr>
          <w:p w:rsidR="00E34BD9" w:rsidRPr="00796CA4" w:rsidRDefault="00E34BD9" w:rsidP="00064F97">
            <w:pPr>
              <w:spacing w:after="200"/>
              <w:rPr>
                <w:rFonts w:ascii="Calibri" w:eastAsia="Calibri" w:hAnsi="Calibri"/>
                <w:b/>
                <w:bCs/>
              </w:rPr>
            </w:pPr>
          </w:p>
        </w:tc>
      </w:tr>
      <w:tr w:rsidR="00E34BD9" w:rsidRPr="00796CA4" w:rsidTr="00064F97">
        <w:tc>
          <w:tcPr>
            <w:tcW w:w="3005" w:type="dxa"/>
            <w:shd w:val="clear" w:color="auto" w:fill="auto"/>
          </w:tcPr>
          <w:p w:rsidR="00E34BD9" w:rsidRPr="00796CA4" w:rsidRDefault="00E34BD9" w:rsidP="00064F97">
            <w:pPr>
              <w:spacing w:after="200"/>
              <w:rPr>
                <w:rFonts w:ascii="Calibri" w:eastAsia="Calibri" w:hAnsi="Calibri"/>
                <w:b/>
                <w:bCs/>
              </w:rPr>
            </w:pPr>
            <w:r w:rsidRPr="00796CA4">
              <w:rPr>
                <w:rFonts w:ascii="Calibri" w:eastAsia="Calibri" w:hAnsi="Calibri"/>
                <w:b/>
                <w:bCs/>
              </w:rPr>
              <w:t xml:space="preserve">Agreed to be adopted </w:t>
            </w:r>
          </w:p>
          <w:p w:rsidR="00E34BD9" w:rsidRPr="00796CA4" w:rsidRDefault="00E34BD9" w:rsidP="00064F97">
            <w:pPr>
              <w:spacing w:after="200"/>
              <w:rPr>
                <w:rFonts w:ascii="Calibri" w:eastAsia="Calibri" w:hAnsi="Calibri"/>
                <w:b/>
                <w:bCs/>
              </w:rPr>
            </w:pPr>
            <w:r w:rsidRPr="00796CA4">
              <w:rPr>
                <w:rFonts w:ascii="Calibri" w:eastAsia="Calibri" w:hAnsi="Calibri"/>
                <w:b/>
                <w:bCs/>
              </w:rPr>
              <w:t>Signature:</w:t>
            </w:r>
          </w:p>
        </w:tc>
        <w:tc>
          <w:tcPr>
            <w:tcW w:w="3005" w:type="dxa"/>
            <w:shd w:val="clear" w:color="auto" w:fill="auto"/>
          </w:tcPr>
          <w:p w:rsidR="00E34BD9" w:rsidRPr="00796CA4" w:rsidRDefault="00E34BD9" w:rsidP="00064F97">
            <w:pPr>
              <w:spacing w:after="200"/>
              <w:rPr>
                <w:rFonts w:ascii="Calibri" w:eastAsia="Calibri" w:hAnsi="Calibri"/>
                <w:b/>
                <w:bCs/>
              </w:rPr>
            </w:pPr>
            <w:r w:rsidRPr="00796CA4">
              <w:rPr>
                <w:rFonts w:ascii="Calibri" w:eastAsia="Calibri" w:hAnsi="Calibri"/>
                <w:b/>
                <w:bCs/>
              </w:rPr>
              <w:t xml:space="preserve">Date : </w:t>
            </w:r>
            <w:r w:rsidR="000A3CA2">
              <w:rPr>
                <w:rFonts w:ascii="Calibri" w:eastAsia="Calibri" w:hAnsi="Calibri"/>
                <w:b/>
                <w:bCs/>
              </w:rPr>
              <w:t>February 2021</w:t>
            </w:r>
          </w:p>
        </w:tc>
        <w:tc>
          <w:tcPr>
            <w:tcW w:w="3006" w:type="dxa"/>
            <w:shd w:val="clear" w:color="auto" w:fill="auto"/>
          </w:tcPr>
          <w:p w:rsidR="00E34BD9" w:rsidRPr="00796CA4" w:rsidRDefault="00E34BD9" w:rsidP="00064F97">
            <w:pPr>
              <w:spacing w:after="200"/>
              <w:rPr>
                <w:rFonts w:ascii="Calibri" w:eastAsia="Calibri" w:hAnsi="Calibri"/>
                <w:b/>
                <w:bCs/>
              </w:rPr>
            </w:pPr>
            <w:r w:rsidRPr="00796CA4">
              <w:rPr>
                <w:rFonts w:ascii="Calibri" w:eastAsia="Calibri" w:hAnsi="Calibri"/>
                <w:b/>
                <w:bCs/>
              </w:rPr>
              <w:t>Schools &amp; Resources committee</w:t>
            </w:r>
          </w:p>
        </w:tc>
      </w:tr>
      <w:tr w:rsidR="00E34BD9" w:rsidRPr="00796CA4" w:rsidTr="000A3CA2">
        <w:tc>
          <w:tcPr>
            <w:tcW w:w="3005" w:type="dxa"/>
            <w:shd w:val="clear" w:color="auto" w:fill="auto"/>
          </w:tcPr>
          <w:p w:rsidR="00E34BD9" w:rsidRPr="00796CA4" w:rsidRDefault="00E34BD9" w:rsidP="00064F97">
            <w:pPr>
              <w:spacing w:after="200"/>
              <w:rPr>
                <w:rFonts w:ascii="Calibri" w:eastAsia="Calibri" w:hAnsi="Calibri"/>
                <w:b/>
                <w:bCs/>
              </w:rPr>
            </w:pPr>
            <w:r w:rsidRPr="00796CA4">
              <w:rPr>
                <w:rFonts w:ascii="Calibri" w:eastAsia="Calibri" w:hAnsi="Calibri"/>
                <w:b/>
                <w:bCs/>
              </w:rPr>
              <w:t xml:space="preserve">Policy update Date </w:t>
            </w:r>
            <w:r w:rsidR="000A3CA2">
              <w:rPr>
                <w:rFonts w:ascii="Calibri" w:eastAsia="Calibri" w:hAnsi="Calibri"/>
                <w:b/>
                <w:bCs/>
              </w:rPr>
              <w:t xml:space="preserve">cycle </w:t>
            </w:r>
          </w:p>
        </w:tc>
        <w:tc>
          <w:tcPr>
            <w:tcW w:w="3005" w:type="dxa"/>
            <w:shd w:val="clear" w:color="auto" w:fill="auto"/>
          </w:tcPr>
          <w:p w:rsidR="00E34BD9" w:rsidRPr="00796CA4" w:rsidRDefault="000A3CA2" w:rsidP="00064F97">
            <w:pPr>
              <w:spacing w:after="200"/>
              <w:rPr>
                <w:rFonts w:ascii="Calibri" w:eastAsia="Calibri" w:hAnsi="Calibri"/>
                <w:b/>
                <w:bCs/>
              </w:rPr>
            </w:pPr>
            <w:r>
              <w:rPr>
                <w:rFonts w:ascii="Calibri" w:eastAsia="Calibri" w:hAnsi="Calibri"/>
                <w:b/>
                <w:bCs/>
              </w:rPr>
              <w:t>2 Years</w:t>
            </w:r>
          </w:p>
        </w:tc>
        <w:tc>
          <w:tcPr>
            <w:tcW w:w="3006" w:type="dxa"/>
            <w:shd w:val="clear" w:color="auto" w:fill="A6A6A6" w:themeFill="background1" w:themeFillShade="A6"/>
          </w:tcPr>
          <w:p w:rsidR="00E34BD9" w:rsidRPr="00796CA4" w:rsidRDefault="00E34BD9" w:rsidP="00064F97">
            <w:pPr>
              <w:spacing w:after="200"/>
              <w:rPr>
                <w:rFonts w:ascii="Calibri" w:eastAsia="Calibri" w:hAnsi="Calibri"/>
                <w:b/>
                <w:bCs/>
              </w:rPr>
            </w:pPr>
          </w:p>
        </w:tc>
      </w:tr>
      <w:tr w:rsidR="000A3CA2" w:rsidRPr="00796CA4" w:rsidTr="000A3CA2">
        <w:tc>
          <w:tcPr>
            <w:tcW w:w="3005" w:type="dxa"/>
            <w:shd w:val="clear" w:color="auto" w:fill="auto"/>
          </w:tcPr>
          <w:p w:rsidR="000A3CA2" w:rsidRPr="00796CA4" w:rsidRDefault="000A3CA2" w:rsidP="00064F97">
            <w:pPr>
              <w:spacing w:after="200"/>
              <w:rPr>
                <w:rFonts w:ascii="Calibri" w:eastAsia="Calibri" w:hAnsi="Calibri"/>
                <w:b/>
                <w:bCs/>
              </w:rPr>
            </w:pPr>
            <w:r>
              <w:rPr>
                <w:rFonts w:ascii="Calibri" w:eastAsia="Calibri" w:hAnsi="Calibri"/>
                <w:b/>
                <w:bCs/>
              </w:rPr>
              <w:t xml:space="preserve">Policy Review </w:t>
            </w:r>
          </w:p>
        </w:tc>
        <w:tc>
          <w:tcPr>
            <w:tcW w:w="3005" w:type="dxa"/>
            <w:shd w:val="clear" w:color="auto" w:fill="auto"/>
          </w:tcPr>
          <w:p w:rsidR="000A3CA2" w:rsidRDefault="000A3CA2" w:rsidP="00064F97">
            <w:pPr>
              <w:spacing w:after="200"/>
              <w:rPr>
                <w:rFonts w:ascii="Calibri" w:eastAsia="Calibri" w:hAnsi="Calibri"/>
                <w:b/>
                <w:bCs/>
              </w:rPr>
            </w:pPr>
            <w:r>
              <w:rPr>
                <w:rFonts w:ascii="Calibri" w:eastAsia="Calibri" w:hAnsi="Calibri"/>
                <w:b/>
                <w:bCs/>
              </w:rPr>
              <w:t>January 2023</w:t>
            </w:r>
          </w:p>
        </w:tc>
        <w:tc>
          <w:tcPr>
            <w:tcW w:w="3006" w:type="dxa"/>
            <w:shd w:val="clear" w:color="auto" w:fill="FFFFFF" w:themeFill="background1"/>
          </w:tcPr>
          <w:p w:rsidR="000A3CA2" w:rsidRPr="00796CA4" w:rsidRDefault="000A3CA2" w:rsidP="00064F97">
            <w:pPr>
              <w:spacing w:after="200"/>
              <w:rPr>
                <w:rFonts w:ascii="Calibri" w:eastAsia="Calibri" w:hAnsi="Calibri"/>
                <w:b/>
                <w:bCs/>
              </w:rPr>
            </w:pPr>
            <w:bookmarkStart w:id="1" w:name="_GoBack"/>
            <w:bookmarkEnd w:id="1"/>
          </w:p>
        </w:tc>
      </w:tr>
      <w:tr w:rsidR="00E34BD9" w:rsidRPr="00796CA4" w:rsidTr="00064F97">
        <w:tc>
          <w:tcPr>
            <w:tcW w:w="3005" w:type="dxa"/>
            <w:shd w:val="clear" w:color="auto" w:fill="auto"/>
          </w:tcPr>
          <w:p w:rsidR="00E34BD9" w:rsidRPr="00796CA4" w:rsidRDefault="00E34BD9" w:rsidP="00064F97">
            <w:pPr>
              <w:spacing w:after="200"/>
              <w:rPr>
                <w:rFonts w:ascii="Calibri" w:eastAsia="Calibri" w:hAnsi="Calibri"/>
                <w:b/>
                <w:bCs/>
              </w:rPr>
            </w:pPr>
            <w:r w:rsidRPr="00796CA4">
              <w:rPr>
                <w:rFonts w:ascii="Calibri" w:eastAsia="Calibri" w:hAnsi="Calibri"/>
                <w:b/>
                <w:bCs/>
              </w:rPr>
              <w:t xml:space="preserve">Agreed to be adopted </w:t>
            </w:r>
          </w:p>
          <w:p w:rsidR="00E34BD9" w:rsidRPr="00796CA4" w:rsidRDefault="00E34BD9" w:rsidP="00064F97">
            <w:pPr>
              <w:spacing w:after="200"/>
              <w:rPr>
                <w:rFonts w:ascii="Calibri" w:eastAsia="Calibri" w:hAnsi="Calibri"/>
                <w:b/>
                <w:bCs/>
              </w:rPr>
            </w:pPr>
            <w:r w:rsidRPr="00796CA4">
              <w:rPr>
                <w:rFonts w:ascii="Calibri" w:eastAsia="Calibri" w:hAnsi="Calibri"/>
                <w:b/>
                <w:bCs/>
              </w:rPr>
              <w:t>Signature:</w:t>
            </w:r>
          </w:p>
        </w:tc>
        <w:tc>
          <w:tcPr>
            <w:tcW w:w="3005" w:type="dxa"/>
            <w:shd w:val="clear" w:color="auto" w:fill="auto"/>
          </w:tcPr>
          <w:p w:rsidR="00E34BD9" w:rsidRPr="00796CA4" w:rsidRDefault="00E34BD9" w:rsidP="00064F97">
            <w:pPr>
              <w:spacing w:after="200"/>
              <w:rPr>
                <w:rFonts w:ascii="Calibri" w:eastAsia="Calibri" w:hAnsi="Calibri"/>
                <w:b/>
                <w:bCs/>
              </w:rPr>
            </w:pPr>
            <w:r w:rsidRPr="00796CA4">
              <w:rPr>
                <w:rFonts w:ascii="Calibri" w:eastAsia="Calibri" w:hAnsi="Calibri"/>
                <w:b/>
                <w:bCs/>
              </w:rPr>
              <w:t xml:space="preserve">Date  </w:t>
            </w:r>
          </w:p>
        </w:tc>
        <w:tc>
          <w:tcPr>
            <w:tcW w:w="3006" w:type="dxa"/>
            <w:shd w:val="clear" w:color="auto" w:fill="auto"/>
          </w:tcPr>
          <w:p w:rsidR="00E34BD9" w:rsidRPr="00796CA4" w:rsidRDefault="00E34BD9" w:rsidP="00064F97">
            <w:pPr>
              <w:spacing w:after="200"/>
              <w:rPr>
                <w:rFonts w:ascii="Calibri" w:eastAsia="Calibri" w:hAnsi="Calibri"/>
                <w:b/>
                <w:bCs/>
              </w:rPr>
            </w:pPr>
            <w:r w:rsidRPr="00796CA4">
              <w:rPr>
                <w:rFonts w:ascii="Calibri" w:eastAsia="Calibri" w:hAnsi="Calibri"/>
                <w:b/>
                <w:bCs/>
              </w:rPr>
              <w:t>Schools &amp; Resources committee</w:t>
            </w:r>
          </w:p>
        </w:tc>
      </w:tr>
      <w:tr w:rsidR="00E34BD9" w:rsidRPr="00796CA4" w:rsidTr="00064F97">
        <w:tc>
          <w:tcPr>
            <w:tcW w:w="3005" w:type="dxa"/>
            <w:shd w:val="clear" w:color="auto" w:fill="auto"/>
          </w:tcPr>
          <w:p w:rsidR="00E34BD9" w:rsidRPr="00796CA4" w:rsidRDefault="000A3CA2" w:rsidP="00064F97">
            <w:pPr>
              <w:spacing w:after="200"/>
              <w:rPr>
                <w:rFonts w:ascii="Calibri" w:eastAsia="Calibri" w:hAnsi="Calibri"/>
                <w:b/>
                <w:bCs/>
              </w:rPr>
            </w:pPr>
            <w:r>
              <w:rPr>
                <w:rFonts w:ascii="Calibri" w:eastAsia="Calibri" w:hAnsi="Calibri"/>
                <w:b/>
                <w:bCs/>
              </w:rPr>
              <w:t xml:space="preserve">Policy </w:t>
            </w:r>
            <w:r w:rsidR="00E34BD9" w:rsidRPr="00796CA4">
              <w:rPr>
                <w:rFonts w:ascii="Calibri" w:eastAsia="Calibri" w:hAnsi="Calibri"/>
                <w:b/>
                <w:bCs/>
              </w:rPr>
              <w:t xml:space="preserve">Review </w:t>
            </w:r>
          </w:p>
        </w:tc>
        <w:tc>
          <w:tcPr>
            <w:tcW w:w="3005" w:type="dxa"/>
            <w:shd w:val="clear" w:color="auto" w:fill="auto"/>
          </w:tcPr>
          <w:p w:rsidR="00E34BD9" w:rsidRPr="00796CA4" w:rsidRDefault="00E34BD9" w:rsidP="00064F97">
            <w:pPr>
              <w:spacing w:after="200"/>
              <w:rPr>
                <w:rFonts w:ascii="Calibri" w:eastAsia="Calibri" w:hAnsi="Calibri"/>
                <w:b/>
                <w:bCs/>
              </w:rPr>
            </w:pPr>
          </w:p>
        </w:tc>
        <w:tc>
          <w:tcPr>
            <w:tcW w:w="3006" w:type="dxa"/>
            <w:shd w:val="clear" w:color="auto" w:fill="auto"/>
          </w:tcPr>
          <w:p w:rsidR="00E34BD9" w:rsidRPr="00796CA4" w:rsidRDefault="00E34BD9" w:rsidP="00064F97">
            <w:pPr>
              <w:spacing w:after="200"/>
              <w:rPr>
                <w:rFonts w:ascii="Calibri" w:eastAsia="Calibri" w:hAnsi="Calibri"/>
                <w:b/>
                <w:bCs/>
              </w:rPr>
            </w:pPr>
          </w:p>
        </w:tc>
      </w:tr>
      <w:tr w:rsidR="00E34BD9" w:rsidRPr="00796CA4" w:rsidTr="00064F97">
        <w:tc>
          <w:tcPr>
            <w:tcW w:w="3005" w:type="dxa"/>
            <w:shd w:val="clear" w:color="auto" w:fill="auto"/>
          </w:tcPr>
          <w:p w:rsidR="00E34BD9" w:rsidRPr="00796CA4" w:rsidRDefault="00E34BD9" w:rsidP="00064F97">
            <w:pPr>
              <w:spacing w:after="200"/>
              <w:rPr>
                <w:rFonts w:ascii="Calibri" w:eastAsia="Calibri" w:hAnsi="Calibri"/>
                <w:b/>
                <w:bCs/>
              </w:rPr>
            </w:pPr>
            <w:r w:rsidRPr="00796CA4">
              <w:rPr>
                <w:rFonts w:ascii="Calibri" w:eastAsia="Calibri" w:hAnsi="Calibri"/>
                <w:b/>
                <w:bCs/>
              </w:rPr>
              <w:t xml:space="preserve">Agreed to be adopted </w:t>
            </w:r>
          </w:p>
          <w:p w:rsidR="00E34BD9" w:rsidRPr="00796CA4" w:rsidRDefault="00E34BD9" w:rsidP="00064F97">
            <w:pPr>
              <w:spacing w:after="200"/>
              <w:rPr>
                <w:rFonts w:ascii="Calibri" w:eastAsia="Calibri" w:hAnsi="Calibri"/>
                <w:b/>
                <w:bCs/>
              </w:rPr>
            </w:pPr>
            <w:r w:rsidRPr="00796CA4">
              <w:rPr>
                <w:rFonts w:ascii="Calibri" w:eastAsia="Calibri" w:hAnsi="Calibri"/>
                <w:b/>
                <w:bCs/>
              </w:rPr>
              <w:t>Signature:</w:t>
            </w:r>
          </w:p>
        </w:tc>
        <w:tc>
          <w:tcPr>
            <w:tcW w:w="3005" w:type="dxa"/>
            <w:shd w:val="clear" w:color="auto" w:fill="auto"/>
          </w:tcPr>
          <w:p w:rsidR="00E34BD9" w:rsidRPr="00796CA4" w:rsidRDefault="00E34BD9" w:rsidP="00064F97">
            <w:pPr>
              <w:spacing w:after="200"/>
              <w:rPr>
                <w:rFonts w:ascii="Calibri" w:eastAsia="Calibri" w:hAnsi="Calibri"/>
                <w:b/>
                <w:bCs/>
              </w:rPr>
            </w:pPr>
            <w:r w:rsidRPr="00796CA4">
              <w:rPr>
                <w:rFonts w:ascii="Calibri" w:eastAsia="Calibri" w:hAnsi="Calibri"/>
                <w:b/>
                <w:bCs/>
              </w:rPr>
              <w:t xml:space="preserve">Date </w:t>
            </w:r>
          </w:p>
        </w:tc>
        <w:tc>
          <w:tcPr>
            <w:tcW w:w="3006" w:type="dxa"/>
            <w:shd w:val="clear" w:color="auto" w:fill="auto"/>
          </w:tcPr>
          <w:p w:rsidR="00E34BD9" w:rsidRPr="00796CA4" w:rsidRDefault="00E34BD9" w:rsidP="00064F97">
            <w:pPr>
              <w:spacing w:after="200"/>
              <w:rPr>
                <w:rFonts w:ascii="Calibri" w:eastAsia="Calibri" w:hAnsi="Calibri"/>
                <w:b/>
                <w:bCs/>
              </w:rPr>
            </w:pPr>
            <w:r w:rsidRPr="00796CA4">
              <w:rPr>
                <w:rFonts w:ascii="Calibri" w:eastAsia="Calibri" w:hAnsi="Calibri"/>
                <w:b/>
                <w:bCs/>
              </w:rPr>
              <w:t>Schools &amp; Resources committee</w:t>
            </w:r>
          </w:p>
        </w:tc>
      </w:tr>
    </w:tbl>
    <w:p w:rsidR="00E34BD9" w:rsidRPr="00E34BD9" w:rsidRDefault="00E34BD9" w:rsidP="00C75772">
      <w:pPr>
        <w:rPr>
          <w:rFonts w:ascii="Arial" w:hAnsi="Arial" w:cs="Arial"/>
          <w:bCs/>
          <w:u w:val="single"/>
        </w:rPr>
      </w:pPr>
    </w:p>
    <w:p w:rsidR="00C75772" w:rsidRPr="00276BAC" w:rsidRDefault="00C75772" w:rsidP="00C75772">
      <w:pPr>
        <w:rPr>
          <w:rFonts w:cstheme="minorHAnsi"/>
          <w:b/>
          <w:bCs/>
          <w:u w:val="single"/>
        </w:rPr>
      </w:pPr>
      <w:r w:rsidRPr="00276BAC">
        <w:rPr>
          <w:rFonts w:cstheme="minorHAnsi"/>
          <w:b/>
          <w:bCs/>
          <w:u w:val="single"/>
        </w:rPr>
        <w:t>Equality objectives</w:t>
      </w:r>
    </w:p>
    <w:p w:rsidR="002B1A2E" w:rsidRPr="00276BAC" w:rsidRDefault="002B1A2E" w:rsidP="00C75772">
      <w:pPr>
        <w:rPr>
          <w:rFonts w:cstheme="minorHAnsi"/>
        </w:rPr>
      </w:pPr>
      <w:r w:rsidRPr="00276BAC">
        <w:rPr>
          <w:rFonts w:cstheme="minorHAnsi"/>
        </w:rPr>
        <w:t xml:space="preserve">Oak Lodge is an inclusive school where we focus on the well-being and progress of every child and where all members of our community are of equal worth. </w:t>
      </w:r>
    </w:p>
    <w:p w:rsidR="002B1A2E" w:rsidRPr="00276BAC" w:rsidRDefault="002B1A2E" w:rsidP="00C75772">
      <w:pPr>
        <w:rPr>
          <w:rFonts w:cstheme="minorHAnsi"/>
        </w:rPr>
      </w:pPr>
      <w:r w:rsidRPr="00276BAC">
        <w:rPr>
          <w:rFonts w:cstheme="minorHAnsi"/>
        </w:rPr>
        <w:t xml:space="preserve">We strongly believe that the Equality Act provides a framework to support our commitment to valuing diversity, tracking discrimination, promoting equality and fostering good relationships between people in our school. </w:t>
      </w:r>
    </w:p>
    <w:p w:rsidR="002B1A2E" w:rsidRPr="00276BAC" w:rsidRDefault="002B1A2E" w:rsidP="00C75772">
      <w:pPr>
        <w:rPr>
          <w:rFonts w:cstheme="minorHAnsi"/>
        </w:rPr>
      </w:pPr>
      <w:r w:rsidRPr="00276BAC">
        <w:rPr>
          <w:rFonts w:cstheme="minorHAnsi"/>
        </w:rPr>
        <w:t xml:space="preserve">We welcome our duty under the Equality Act 2010 to eliminate discrimination, to advance equality of opportunity and to foster good relations, and our specific duties to publish information every year about our school population; to explain how we have regard for equality; and to publish equality objectives to show how we plan to tackle particular inequalities and reduce or remove them. </w:t>
      </w:r>
    </w:p>
    <w:p w:rsidR="002B1A2E" w:rsidRPr="00276BAC" w:rsidRDefault="002B1A2E" w:rsidP="00C75772">
      <w:pPr>
        <w:rPr>
          <w:rFonts w:cstheme="minorHAnsi"/>
        </w:rPr>
      </w:pPr>
      <w:r w:rsidRPr="00276BAC">
        <w:rPr>
          <w:rFonts w:cstheme="minorHAnsi"/>
        </w:rPr>
        <w:t xml:space="preserve">The education we provide at Oak Lodge School reflects the diversity of our society. The ethos of the School supports the development of self-respect and self-esteem in all students, staff and the community it serves. We are proud of our School community, in which all members have a right to be treated and valued equally regardless of race, class, gender, sexual orientation, size, religion or the challenges of disability or disadvantage. </w:t>
      </w:r>
    </w:p>
    <w:p w:rsidR="002B1A2E" w:rsidRPr="00276BAC" w:rsidRDefault="002B1A2E" w:rsidP="00C75772">
      <w:pPr>
        <w:rPr>
          <w:rFonts w:cstheme="minorHAnsi"/>
          <w:b/>
        </w:rPr>
      </w:pPr>
      <w:r w:rsidRPr="00276BAC">
        <w:rPr>
          <w:rFonts w:cstheme="minorHAnsi"/>
          <w:b/>
        </w:rPr>
        <w:t xml:space="preserve">Our policy endorses the three principles of inclusion in the National Curriculum </w:t>
      </w:r>
    </w:p>
    <w:p w:rsidR="002B1A2E" w:rsidRPr="00A9469E" w:rsidRDefault="002B1A2E" w:rsidP="00A9469E">
      <w:pPr>
        <w:pStyle w:val="ListParagraph"/>
        <w:numPr>
          <w:ilvl w:val="0"/>
          <w:numId w:val="25"/>
        </w:numPr>
        <w:rPr>
          <w:rFonts w:cstheme="minorHAnsi"/>
        </w:rPr>
      </w:pPr>
      <w:r w:rsidRPr="00A9469E">
        <w:rPr>
          <w:rFonts w:cstheme="minorHAnsi"/>
        </w:rPr>
        <w:lastRenderedPageBreak/>
        <w:t xml:space="preserve">setting suitable learning challenges </w:t>
      </w:r>
    </w:p>
    <w:p w:rsidR="002B1A2E" w:rsidRPr="00A9469E" w:rsidRDefault="002B1A2E" w:rsidP="00A9469E">
      <w:pPr>
        <w:pStyle w:val="ListParagraph"/>
        <w:numPr>
          <w:ilvl w:val="0"/>
          <w:numId w:val="25"/>
        </w:numPr>
        <w:rPr>
          <w:rFonts w:cstheme="minorHAnsi"/>
        </w:rPr>
      </w:pPr>
      <w:r w:rsidRPr="00A9469E">
        <w:rPr>
          <w:rFonts w:cstheme="minorHAnsi"/>
        </w:rPr>
        <w:t xml:space="preserve">responding to students’ diverse learning needs </w:t>
      </w:r>
    </w:p>
    <w:p w:rsidR="002B1A2E" w:rsidRPr="00A9469E" w:rsidRDefault="002B1A2E" w:rsidP="00A9469E">
      <w:pPr>
        <w:pStyle w:val="ListParagraph"/>
        <w:numPr>
          <w:ilvl w:val="0"/>
          <w:numId w:val="25"/>
        </w:numPr>
        <w:rPr>
          <w:rFonts w:cstheme="minorHAnsi"/>
          <w:b/>
          <w:bCs/>
          <w:u w:val="single"/>
        </w:rPr>
      </w:pPr>
      <w:r w:rsidRPr="00A9469E">
        <w:rPr>
          <w:rFonts w:cstheme="minorHAnsi"/>
        </w:rPr>
        <w:t>overcoming potential barriers to learning and assessment for individuals and groups of students</w:t>
      </w:r>
    </w:p>
    <w:p w:rsidR="00197B9E" w:rsidRPr="00276BAC" w:rsidRDefault="002B1A2E" w:rsidP="00197B9E">
      <w:pPr>
        <w:spacing w:line="276" w:lineRule="auto"/>
        <w:rPr>
          <w:rFonts w:cstheme="minorHAnsi"/>
        </w:rPr>
      </w:pPr>
      <w:r w:rsidRPr="00276BAC">
        <w:rPr>
          <w:rFonts w:cstheme="minorHAnsi"/>
        </w:rPr>
        <w:t>Oak Lodge School is committed to the fair treatment of all regardless of age, colour, disability, ethnicity, nationality, race, religious background or spiritual beliefs, gender, sexual orientation or any other personal characteristic. We are committed to ensuring that all rights of the child are respected in accordance with the UN charter.</w:t>
      </w:r>
    </w:p>
    <w:p w:rsidR="002B1A2E" w:rsidRPr="00276BAC" w:rsidRDefault="002B1A2E" w:rsidP="00197B9E">
      <w:pPr>
        <w:spacing w:line="276" w:lineRule="auto"/>
        <w:rPr>
          <w:rFonts w:cstheme="minorHAnsi"/>
          <w:b/>
        </w:rPr>
      </w:pPr>
      <w:r w:rsidRPr="00276BAC">
        <w:rPr>
          <w:rFonts w:cstheme="minorHAnsi"/>
          <w:b/>
        </w:rPr>
        <w:t xml:space="preserve">In this respect: </w:t>
      </w:r>
    </w:p>
    <w:p w:rsidR="002B1A2E" w:rsidRPr="00A9469E" w:rsidRDefault="002B1A2E" w:rsidP="00A9469E">
      <w:pPr>
        <w:pStyle w:val="ListParagraph"/>
        <w:numPr>
          <w:ilvl w:val="0"/>
          <w:numId w:val="23"/>
        </w:numPr>
        <w:spacing w:line="276" w:lineRule="auto"/>
        <w:rPr>
          <w:rFonts w:cstheme="minorHAnsi"/>
        </w:rPr>
      </w:pPr>
      <w:r w:rsidRPr="00A9469E">
        <w:rPr>
          <w:rFonts w:cstheme="minorHAnsi"/>
        </w:rPr>
        <w:t xml:space="preserve">We ensure that everyone in the school is treated fairly and with respect. </w:t>
      </w:r>
    </w:p>
    <w:p w:rsidR="002B1A2E" w:rsidRPr="00A9469E" w:rsidRDefault="002B1A2E" w:rsidP="00A9469E">
      <w:pPr>
        <w:pStyle w:val="ListParagraph"/>
        <w:numPr>
          <w:ilvl w:val="0"/>
          <w:numId w:val="23"/>
        </w:numPr>
        <w:spacing w:line="276" w:lineRule="auto"/>
        <w:rPr>
          <w:rFonts w:cstheme="minorHAnsi"/>
        </w:rPr>
      </w:pPr>
      <w:r w:rsidRPr="00A9469E">
        <w:rPr>
          <w:rFonts w:cstheme="minorHAnsi"/>
        </w:rPr>
        <w:t xml:space="preserve">We recognise that people have different needs and that treating people equally does not always involve treating everyone the same. </w:t>
      </w:r>
    </w:p>
    <w:p w:rsidR="002B1A2E" w:rsidRPr="00A9469E" w:rsidRDefault="002B1A2E" w:rsidP="00A9469E">
      <w:pPr>
        <w:pStyle w:val="ListParagraph"/>
        <w:numPr>
          <w:ilvl w:val="0"/>
          <w:numId w:val="23"/>
        </w:numPr>
        <w:spacing w:line="276" w:lineRule="auto"/>
        <w:rPr>
          <w:rFonts w:cstheme="minorHAnsi"/>
        </w:rPr>
      </w:pPr>
      <w:r w:rsidRPr="00A9469E">
        <w:rPr>
          <w:rFonts w:cstheme="minorHAnsi"/>
        </w:rPr>
        <w:t xml:space="preserve">We ensure that the school is a safe place for everyone. </w:t>
      </w:r>
    </w:p>
    <w:p w:rsidR="002B1A2E" w:rsidRPr="00A9469E" w:rsidRDefault="002B1A2E" w:rsidP="00A9469E">
      <w:pPr>
        <w:pStyle w:val="ListParagraph"/>
        <w:numPr>
          <w:ilvl w:val="0"/>
          <w:numId w:val="23"/>
        </w:numPr>
        <w:spacing w:line="276" w:lineRule="auto"/>
        <w:rPr>
          <w:rFonts w:cstheme="minorHAnsi"/>
        </w:rPr>
      </w:pPr>
      <w:r w:rsidRPr="00A9469E">
        <w:rPr>
          <w:rFonts w:cstheme="minorHAnsi"/>
        </w:rPr>
        <w:t xml:space="preserve">We consult with people from different groups and involve them in our decision making. </w:t>
      </w:r>
    </w:p>
    <w:p w:rsidR="002B1A2E" w:rsidRPr="00A9469E" w:rsidRDefault="002B1A2E" w:rsidP="00A9469E">
      <w:pPr>
        <w:pStyle w:val="ListParagraph"/>
        <w:numPr>
          <w:ilvl w:val="0"/>
          <w:numId w:val="23"/>
        </w:numPr>
        <w:spacing w:line="276" w:lineRule="auto"/>
        <w:rPr>
          <w:rFonts w:cstheme="minorHAnsi"/>
        </w:rPr>
      </w:pPr>
      <w:r w:rsidRPr="00A9469E">
        <w:rPr>
          <w:rFonts w:cstheme="minorHAnsi"/>
        </w:rPr>
        <w:t xml:space="preserve">We recognise that extra support is needed for some pupils to help them achieve their full potential and be successful. We are aware of the current legislative framework. </w:t>
      </w:r>
    </w:p>
    <w:p w:rsidR="002B1A2E" w:rsidRPr="00276BAC" w:rsidRDefault="002B1A2E" w:rsidP="00197B9E">
      <w:pPr>
        <w:spacing w:line="276" w:lineRule="auto"/>
        <w:rPr>
          <w:rFonts w:cstheme="minorHAnsi"/>
        </w:rPr>
      </w:pPr>
      <w:r w:rsidRPr="00276BAC">
        <w:rPr>
          <w:rFonts w:cstheme="minorHAnsi"/>
        </w:rPr>
        <w:t xml:space="preserve">This policy sets out the school’s approach to promoting equality as defined in the Equality Act 2010 and the specific duty as set out in The Equality Act 2010 and schools: Departmental advice for school leaders, school staff, governing bodies and local authorities (May 2014). We aim to make sure that no-one experiences less favourable treatment or discrimination because of: </w:t>
      </w:r>
    </w:p>
    <w:p w:rsidR="002B1A2E" w:rsidRDefault="002B1A2E" w:rsidP="00A9469E">
      <w:pPr>
        <w:pStyle w:val="ListParagraph"/>
        <w:numPr>
          <w:ilvl w:val="0"/>
          <w:numId w:val="21"/>
        </w:numPr>
        <w:spacing w:line="276" w:lineRule="auto"/>
        <w:rPr>
          <w:rFonts w:cstheme="minorHAnsi"/>
        </w:rPr>
      </w:pPr>
      <w:r w:rsidRPr="00A9469E">
        <w:rPr>
          <w:rFonts w:cstheme="minorHAnsi"/>
        </w:rPr>
        <w:t xml:space="preserve">sex </w:t>
      </w:r>
    </w:p>
    <w:p w:rsidR="00AD7116" w:rsidRPr="00A743AF" w:rsidRDefault="00AD7116" w:rsidP="00A9469E">
      <w:pPr>
        <w:pStyle w:val="ListParagraph"/>
        <w:numPr>
          <w:ilvl w:val="0"/>
          <w:numId w:val="21"/>
        </w:numPr>
        <w:spacing w:line="276" w:lineRule="auto"/>
        <w:rPr>
          <w:rFonts w:cstheme="minorHAnsi"/>
          <w:color w:val="538135" w:themeColor="accent6" w:themeShade="BF"/>
        </w:rPr>
      </w:pPr>
      <w:r w:rsidRPr="00A743AF">
        <w:rPr>
          <w:rFonts w:cstheme="minorHAnsi"/>
          <w:color w:val="538135" w:themeColor="accent6" w:themeShade="BF"/>
        </w:rPr>
        <w:t>age</w:t>
      </w:r>
    </w:p>
    <w:p w:rsidR="002B1A2E" w:rsidRPr="00A9469E" w:rsidRDefault="002B1A2E" w:rsidP="00A9469E">
      <w:pPr>
        <w:pStyle w:val="ListParagraph"/>
        <w:numPr>
          <w:ilvl w:val="0"/>
          <w:numId w:val="21"/>
        </w:numPr>
        <w:spacing w:line="276" w:lineRule="auto"/>
        <w:rPr>
          <w:rFonts w:cstheme="minorHAnsi"/>
        </w:rPr>
      </w:pPr>
      <w:r w:rsidRPr="00A9469E">
        <w:rPr>
          <w:rFonts w:cstheme="minorHAnsi"/>
        </w:rPr>
        <w:t xml:space="preserve">race </w:t>
      </w:r>
    </w:p>
    <w:p w:rsidR="002B1A2E" w:rsidRDefault="002B1A2E" w:rsidP="00A9469E">
      <w:pPr>
        <w:pStyle w:val="ListParagraph"/>
        <w:numPr>
          <w:ilvl w:val="0"/>
          <w:numId w:val="21"/>
        </w:numPr>
        <w:spacing w:line="276" w:lineRule="auto"/>
        <w:rPr>
          <w:rFonts w:cstheme="minorHAnsi"/>
        </w:rPr>
      </w:pPr>
      <w:r w:rsidRPr="00A9469E">
        <w:rPr>
          <w:rFonts w:cstheme="minorHAnsi"/>
        </w:rPr>
        <w:t xml:space="preserve">disability </w:t>
      </w:r>
    </w:p>
    <w:p w:rsidR="00AD7116" w:rsidRPr="00A743AF" w:rsidRDefault="00AD7116" w:rsidP="00A9469E">
      <w:pPr>
        <w:pStyle w:val="ListParagraph"/>
        <w:numPr>
          <w:ilvl w:val="0"/>
          <w:numId w:val="21"/>
        </w:numPr>
        <w:spacing w:line="276" w:lineRule="auto"/>
        <w:rPr>
          <w:rFonts w:cstheme="minorHAnsi"/>
          <w:color w:val="538135" w:themeColor="accent6" w:themeShade="BF"/>
        </w:rPr>
      </w:pPr>
      <w:r w:rsidRPr="00A743AF">
        <w:rPr>
          <w:rFonts w:cstheme="minorHAnsi"/>
          <w:color w:val="538135" w:themeColor="accent6" w:themeShade="BF"/>
        </w:rPr>
        <w:t>marriage and civil partnership</w:t>
      </w:r>
    </w:p>
    <w:p w:rsidR="002B1A2E" w:rsidRPr="00A9469E" w:rsidRDefault="002B1A2E" w:rsidP="00A9469E">
      <w:pPr>
        <w:pStyle w:val="ListParagraph"/>
        <w:numPr>
          <w:ilvl w:val="0"/>
          <w:numId w:val="21"/>
        </w:numPr>
        <w:spacing w:line="276" w:lineRule="auto"/>
        <w:rPr>
          <w:rFonts w:cstheme="minorHAnsi"/>
        </w:rPr>
      </w:pPr>
      <w:r w:rsidRPr="00A9469E">
        <w:rPr>
          <w:rFonts w:cstheme="minorHAnsi"/>
        </w:rPr>
        <w:t xml:space="preserve">religion or belief </w:t>
      </w:r>
    </w:p>
    <w:p w:rsidR="002B1A2E" w:rsidRPr="00A9469E" w:rsidRDefault="002B1A2E" w:rsidP="00A9469E">
      <w:pPr>
        <w:pStyle w:val="ListParagraph"/>
        <w:numPr>
          <w:ilvl w:val="0"/>
          <w:numId w:val="21"/>
        </w:numPr>
        <w:spacing w:line="276" w:lineRule="auto"/>
        <w:rPr>
          <w:rFonts w:cstheme="minorHAnsi"/>
        </w:rPr>
      </w:pPr>
      <w:r w:rsidRPr="00A9469E">
        <w:rPr>
          <w:rFonts w:cstheme="minorHAnsi"/>
        </w:rPr>
        <w:t xml:space="preserve">sexual orientation </w:t>
      </w:r>
    </w:p>
    <w:p w:rsidR="002B1A2E" w:rsidRPr="00A9469E" w:rsidRDefault="002B1A2E" w:rsidP="00A9469E">
      <w:pPr>
        <w:pStyle w:val="ListParagraph"/>
        <w:numPr>
          <w:ilvl w:val="0"/>
          <w:numId w:val="21"/>
        </w:numPr>
        <w:spacing w:line="276" w:lineRule="auto"/>
        <w:rPr>
          <w:rFonts w:cstheme="minorHAnsi"/>
        </w:rPr>
      </w:pPr>
      <w:r w:rsidRPr="00A9469E">
        <w:rPr>
          <w:rFonts w:cstheme="minorHAnsi"/>
        </w:rPr>
        <w:t xml:space="preserve">gender reassignment </w:t>
      </w:r>
    </w:p>
    <w:p w:rsidR="002B1A2E" w:rsidRPr="00A9469E" w:rsidRDefault="002B1A2E" w:rsidP="00A9469E">
      <w:pPr>
        <w:pStyle w:val="ListParagraph"/>
        <w:numPr>
          <w:ilvl w:val="0"/>
          <w:numId w:val="21"/>
        </w:numPr>
        <w:spacing w:line="276" w:lineRule="auto"/>
        <w:rPr>
          <w:rFonts w:cstheme="minorHAnsi"/>
          <w:b/>
        </w:rPr>
      </w:pPr>
      <w:r w:rsidRPr="00A9469E">
        <w:rPr>
          <w:rFonts w:cstheme="minorHAnsi"/>
        </w:rPr>
        <w:t>pregnancy or maternity</w:t>
      </w:r>
    </w:p>
    <w:p w:rsidR="00197B9E" w:rsidRPr="00276BAC" w:rsidRDefault="00197B9E" w:rsidP="00197B9E">
      <w:pPr>
        <w:spacing w:line="276" w:lineRule="auto"/>
        <w:rPr>
          <w:rFonts w:cstheme="minorHAnsi"/>
          <w:b/>
        </w:rPr>
      </w:pPr>
      <w:r w:rsidRPr="00276BAC">
        <w:rPr>
          <w:rFonts w:cstheme="minorHAnsi"/>
          <w:b/>
        </w:rPr>
        <w:t>Current Context</w:t>
      </w:r>
    </w:p>
    <w:p w:rsidR="00197B9E" w:rsidRPr="00276BAC" w:rsidRDefault="00197B9E" w:rsidP="00197B9E">
      <w:pPr>
        <w:spacing w:line="276" w:lineRule="auto"/>
        <w:rPr>
          <w:rFonts w:cstheme="minorHAnsi"/>
        </w:rPr>
      </w:pPr>
      <w:r w:rsidRPr="00276BAC">
        <w:rPr>
          <w:rFonts w:cstheme="minorHAnsi"/>
        </w:rPr>
        <w:t xml:space="preserve">Oak Lodge is a maintained residential and day secondary special school </w:t>
      </w:r>
      <w:r w:rsidR="00250818" w:rsidRPr="00276BAC">
        <w:rPr>
          <w:rFonts w:cstheme="minorHAnsi"/>
        </w:rPr>
        <w:t xml:space="preserve">based in Wandsworth </w:t>
      </w:r>
      <w:r w:rsidRPr="00276BAC">
        <w:rPr>
          <w:rFonts w:cstheme="minorHAnsi"/>
        </w:rPr>
        <w:t>for pupils with hearing, speech, language and communication needs aged 10 -19.</w:t>
      </w:r>
      <w:r w:rsidR="002B1A2E" w:rsidRPr="00276BAC">
        <w:rPr>
          <w:rFonts w:cstheme="minorHAnsi"/>
        </w:rPr>
        <w:t xml:space="preserve"> Most students have significant communication difficulties. Students attend from a wide catchment area from neighbouring local authorities.</w:t>
      </w:r>
    </w:p>
    <w:p w:rsidR="002B1A2E" w:rsidRPr="00276BAC" w:rsidRDefault="00197B9E" w:rsidP="00197B9E">
      <w:pPr>
        <w:spacing w:line="276" w:lineRule="auto"/>
        <w:rPr>
          <w:rFonts w:cstheme="minorHAnsi"/>
        </w:rPr>
      </w:pPr>
      <w:r w:rsidRPr="00276BAC">
        <w:rPr>
          <w:rFonts w:cstheme="minorHAnsi"/>
        </w:rPr>
        <w:t xml:space="preserve">We offer day and residential places for deaf students and hearing students with </w:t>
      </w:r>
      <w:r w:rsidR="00140081" w:rsidRPr="00276BAC">
        <w:rPr>
          <w:rFonts w:cstheme="minorHAnsi"/>
        </w:rPr>
        <w:t>Speech ,</w:t>
      </w:r>
      <w:r w:rsidRPr="00276BAC">
        <w:rPr>
          <w:rFonts w:cstheme="minorHAnsi"/>
        </w:rPr>
        <w:t>language</w:t>
      </w:r>
      <w:r w:rsidR="00140081" w:rsidRPr="00276BAC">
        <w:rPr>
          <w:rFonts w:cstheme="minorHAnsi"/>
        </w:rPr>
        <w:t xml:space="preserve">, </w:t>
      </w:r>
      <w:r w:rsidRPr="00276BAC">
        <w:rPr>
          <w:rFonts w:cstheme="minorHAnsi"/>
        </w:rPr>
        <w:t>communication</w:t>
      </w:r>
      <w:r w:rsidR="00140081" w:rsidRPr="00276BAC">
        <w:rPr>
          <w:rFonts w:cstheme="minorHAnsi"/>
        </w:rPr>
        <w:t xml:space="preserve"> difficulties (SCLN) </w:t>
      </w:r>
      <w:r w:rsidRPr="00276BAC">
        <w:rPr>
          <w:rFonts w:cstheme="minorHAnsi"/>
        </w:rPr>
        <w:t>and/or auditory processing difficulties (auditory processing disorder, auditory agnosia and auditory neuropathy), who benefit from being educated in an inclusive multi-modal</w:t>
      </w:r>
      <w:r w:rsidR="00140081" w:rsidRPr="00276BAC">
        <w:rPr>
          <w:rFonts w:cstheme="minorHAnsi"/>
        </w:rPr>
        <w:t>/ total</w:t>
      </w:r>
      <w:r w:rsidRPr="00276BAC">
        <w:rPr>
          <w:rFonts w:cstheme="minorHAnsi"/>
        </w:rPr>
        <w:t xml:space="preserve"> communication environment.  Many of our pupils also have additional needs e.g.  ASD, Motor Difficulties, Visual Impairment, </w:t>
      </w:r>
      <w:r w:rsidR="002B1A2E" w:rsidRPr="00276BAC">
        <w:rPr>
          <w:rFonts w:cstheme="minorHAnsi"/>
        </w:rPr>
        <w:t xml:space="preserve">Social, </w:t>
      </w:r>
      <w:r w:rsidRPr="00276BAC">
        <w:rPr>
          <w:rFonts w:cstheme="minorHAnsi"/>
        </w:rPr>
        <w:t xml:space="preserve">Emotional and Behavioural Difficulties. </w:t>
      </w:r>
      <w:r w:rsidR="00140081" w:rsidRPr="00276BAC">
        <w:rPr>
          <w:rFonts w:cstheme="minorHAnsi"/>
        </w:rPr>
        <w:t xml:space="preserve">We offer a </w:t>
      </w:r>
      <w:r w:rsidRPr="00276BAC">
        <w:rPr>
          <w:rFonts w:cstheme="minorHAnsi"/>
        </w:rPr>
        <w:t>differentiated curriculum and more intensive pupil support to facilitate their learning.</w:t>
      </w:r>
    </w:p>
    <w:p w:rsidR="00140081" w:rsidRPr="00276BAC" w:rsidRDefault="00140081" w:rsidP="00140081">
      <w:pPr>
        <w:pStyle w:val="ListParagraph"/>
        <w:numPr>
          <w:ilvl w:val="0"/>
          <w:numId w:val="4"/>
        </w:numPr>
        <w:spacing w:line="276" w:lineRule="auto"/>
        <w:rPr>
          <w:rFonts w:cstheme="minorHAnsi"/>
        </w:rPr>
      </w:pPr>
      <w:r w:rsidRPr="00276BAC">
        <w:rPr>
          <w:rFonts w:cstheme="minorHAnsi"/>
        </w:rPr>
        <w:lastRenderedPageBreak/>
        <w:t xml:space="preserve">Pupils are drawn from a range of socio-economic backgrounds </w:t>
      </w:r>
    </w:p>
    <w:p w:rsidR="00140081" w:rsidRPr="00276BAC" w:rsidRDefault="00140081" w:rsidP="00140081">
      <w:pPr>
        <w:pStyle w:val="ListParagraph"/>
        <w:numPr>
          <w:ilvl w:val="0"/>
          <w:numId w:val="4"/>
        </w:numPr>
        <w:spacing w:line="276" w:lineRule="auto"/>
        <w:rPr>
          <w:rFonts w:cstheme="minorHAnsi"/>
        </w:rPr>
      </w:pPr>
      <w:r w:rsidRPr="00276BAC">
        <w:rPr>
          <w:rFonts w:cstheme="minorHAnsi"/>
        </w:rPr>
        <w:t xml:space="preserve">All pupils have a full statement of SEN or an EHC Plan </w:t>
      </w:r>
    </w:p>
    <w:p w:rsidR="00140081" w:rsidRPr="00276BAC" w:rsidRDefault="00140081" w:rsidP="00140081">
      <w:pPr>
        <w:pStyle w:val="ListParagraph"/>
        <w:numPr>
          <w:ilvl w:val="0"/>
          <w:numId w:val="4"/>
        </w:numPr>
        <w:spacing w:line="276" w:lineRule="auto"/>
        <w:rPr>
          <w:rFonts w:cstheme="minorHAnsi"/>
        </w:rPr>
      </w:pPr>
      <w:r w:rsidRPr="00276BAC">
        <w:rPr>
          <w:rFonts w:cstheme="minorHAnsi"/>
        </w:rPr>
        <w:t xml:space="preserve">School assessment data reviews attainment of different groups and currently we see no significant difference in the attainment of different groups </w:t>
      </w:r>
    </w:p>
    <w:p w:rsidR="00140081" w:rsidRPr="00276BAC" w:rsidRDefault="00140081" w:rsidP="00140081">
      <w:pPr>
        <w:pStyle w:val="ListParagraph"/>
        <w:numPr>
          <w:ilvl w:val="0"/>
          <w:numId w:val="4"/>
        </w:numPr>
        <w:spacing w:line="276" w:lineRule="auto"/>
        <w:rPr>
          <w:rFonts w:cstheme="minorHAnsi"/>
        </w:rPr>
      </w:pPr>
      <w:r w:rsidRPr="00276BAC">
        <w:rPr>
          <w:rFonts w:cstheme="minorHAnsi"/>
        </w:rPr>
        <w:t xml:space="preserve">School takes a highly individualised approach to raising attainment for all learners </w:t>
      </w:r>
    </w:p>
    <w:p w:rsidR="00140081" w:rsidRPr="00276BAC" w:rsidRDefault="00140081" w:rsidP="00140081">
      <w:pPr>
        <w:pStyle w:val="ListParagraph"/>
        <w:numPr>
          <w:ilvl w:val="0"/>
          <w:numId w:val="4"/>
        </w:numPr>
        <w:spacing w:line="276" w:lineRule="auto"/>
        <w:rPr>
          <w:rFonts w:cstheme="minorHAnsi"/>
        </w:rPr>
      </w:pPr>
      <w:r w:rsidRPr="00276BAC">
        <w:rPr>
          <w:rFonts w:cstheme="minorHAnsi"/>
        </w:rPr>
        <w:t xml:space="preserve">We respect each individual’s differences and identity. </w:t>
      </w:r>
    </w:p>
    <w:p w:rsidR="00140081" w:rsidRPr="00276BAC" w:rsidRDefault="00140081" w:rsidP="00140081">
      <w:pPr>
        <w:pStyle w:val="ListParagraph"/>
        <w:numPr>
          <w:ilvl w:val="0"/>
          <w:numId w:val="4"/>
        </w:numPr>
        <w:spacing w:line="276" w:lineRule="auto"/>
        <w:rPr>
          <w:rFonts w:cstheme="minorHAnsi"/>
        </w:rPr>
      </w:pPr>
      <w:r w:rsidRPr="00276BAC">
        <w:rPr>
          <w:rFonts w:cstheme="minorHAnsi"/>
        </w:rPr>
        <w:t xml:space="preserve">We have pupils who have English as an Additional Language </w:t>
      </w:r>
    </w:p>
    <w:p w:rsidR="00140081" w:rsidRPr="00276BAC" w:rsidRDefault="00140081" w:rsidP="00140081">
      <w:pPr>
        <w:pStyle w:val="ListParagraph"/>
        <w:numPr>
          <w:ilvl w:val="0"/>
          <w:numId w:val="4"/>
        </w:numPr>
        <w:spacing w:line="276" w:lineRule="auto"/>
        <w:rPr>
          <w:rFonts w:cstheme="minorHAnsi"/>
        </w:rPr>
      </w:pPr>
      <w:r w:rsidRPr="00276BAC">
        <w:rPr>
          <w:rFonts w:cstheme="minorHAnsi"/>
        </w:rPr>
        <w:t xml:space="preserve">Our pupils come from a diverse ethnicity and religious background </w:t>
      </w:r>
    </w:p>
    <w:p w:rsidR="00197B9E" w:rsidRPr="00276BAC" w:rsidRDefault="00140081" w:rsidP="00140081">
      <w:pPr>
        <w:pStyle w:val="ListParagraph"/>
        <w:numPr>
          <w:ilvl w:val="0"/>
          <w:numId w:val="4"/>
        </w:numPr>
        <w:spacing w:line="276" w:lineRule="auto"/>
        <w:rPr>
          <w:rFonts w:cstheme="minorHAnsi"/>
        </w:rPr>
      </w:pPr>
      <w:r w:rsidRPr="00276BAC">
        <w:rPr>
          <w:rFonts w:cstheme="minorHAnsi"/>
        </w:rPr>
        <w:t xml:space="preserve">We have pupil premium allocated to children from low-income families who are known to be eligible for Free School Meals and children who have been Looked After continuously for more than 6 months. Schools are free to spend the Pupil Premium as they see fit and are accountable for how we use the funding to support low-income families. For more information about this please see our Pupil Premium report on our </w:t>
      </w:r>
      <w:r w:rsidRPr="00B62F6C">
        <w:rPr>
          <w:rFonts w:cstheme="minorHAnsi"/>
        </w:rPr>
        <w:t>website link</w:t>
      </w:r>
    </w:p>
    <w:tbl>
      <w:tblPr>
        <w:tblW w:w="9466" w:type="dxa"/>
        <w:tblCellMar>
          <w:left w:w="0" w:type="dxa"/>
          <w:right w:w="0" w:type="dxa"/>
        </w:tblCellMar>
        <w:tblLook w:val="04A0" w:firstRow="1" w:lastRow="0" w:firstColumn="1" w:lastColumn="0" w:noHBand="0" w:noVBand="1"/>
      </w:tblPr>
      <w:tblGrid>
        <w:gridCol w:w="2268"/>
        <w:gridCol w:w="2410"/>
        <w:gridCol w:w="2440"/>
        <w:gridCol w:w="1071"/>
        <w:gridCol w:w="1277"/>
      </w:tblGrid>
      <w:tr w:rsidR="00276BAC" w:rsidRPr="00276BAC" w:rsidTr="00E34BD9">
        <w:trPr>
          <w:trHeight w:val="297"/>
        </w:trPr>
        <w:tc>
          <w:tcPr>
            <w:tcW w:w="4678" w:type="dxa"/>
            <w:gridSpan w:val="2"/>
            <w:noWrap/>
            <w:tcMar>
              <w:top w:w="0" w:type="dxa"/>
              <w:left w:w="108" w:type="dxa"/>
              <w:bottom w:w="0" w:type="dxa"/>
              <w:right w:w="108" w:type="dxa"/>
            </w:tcMar>
            <w:vAlign w:val="center"/>
            <w:hideMark/>
          </w:tcPr>
          <w:p w:rsidR="00276BAC" w:rsidRPr="00276BAC" w:rsidRDefault="00276BAC" w:rsidP="00064F97">
            <w:pPr>
              <w:rPr>
                <w:rFonts w:cstheme="minorHAnsi"/>
                <w:b/>
                <w:bCs/>
                <w:color w:val="000000"/>
                <w:u w:val="single"/>
                <w:lang w:eastAsia="en-GB"/>
              </w:rPr>
            </w:pPr>
            <w:r w:rsidRPr="00276BAC">
              <w:rPr>
                <w:rFonts w:cstheme="minorHAnsi"/>
                <w:b/>
                <w:bCs/>
                <w:color w:val="000000"/>
                <w:u w:val="single"/>
                <w:lang w:eastAsia="en-GB"/>
              </w:rPr>
              <w:t>Information about student population</w:t>
            </w:r>
          </w:p>
        </w:tc>
        <w:tc>
          <w:tcPr>
            <w:tcW w:w="2440" w:type="dxa"/>
            <w:noWrap/>
            <w:tcMar>
              <w:top w:w="0" w:type="dxa"/>
              <w:left w:w="108" w:type="dxa"/>
              <w:bottom w:w="0" w:type="dxa"/>
              <w:right w:w="108" w:type="dxa"/>
            </w:tcMar>
            <w:vAlign w:val="bottom"/>
            <w:hideMark/>
          </w:tcPr>
          <w:p w:rsidR="00276BAC" w:rsidRPr="00276BAC" w:rsidRDefault="00276BAC" w:rsidP="00064F97">
            <w:pPr>
              <w:rPr>
                <w:rFonts w:eastAsia="Times New Roman" w:cstheme="minorHAnsi"/>
                <w:lang w:eastAsia="en-GB"/>
              </w:rPr>
            </w:pPr>
          </w:p>
        </w:tc>
        <w:tc>
          <w:tcPr>
            <w:tcW w:w="1071" w:type="dxa"/>
            <w:noWrap/>
            <w:tcMar>
              <w:top w:w="0" w:type="dxa"/>
              <w:left w:w="108" w:type="dxa"/>
              <w:bottom w:w="0" w:type="dxa"/>
              <w:right w:w="108" w:type="dxa"/>
            </w:tcMar>
            <w:vAlign w:val="bottom"/>
            <w:hideMark/>
          </w:tcPr>
          <w:p w:rsidR="00276BAC" w:rsidRPr="00276BAC" w:rsidRDefault="00276BAC" w:rsidP="00064F97">
            <w:pPr>
              <w:rPr>
                <w:rFonts w:eastAsia="Times New Roman" w:cstheme="minorHAnsi"/>
                <w:lang w:eastAsia="en-GB"/>
              </w:rPr>
            </w:pPr>
          </w:p>
        </w:tc>
        <w:tc>
          <w:tcPr>
            <w:tcW w:w="1277" w:type="dxa"/>
            <w:noWrap/>
            <w:tcMar>
              <w:top w:w="0" w:type="dxa"/>
              <w:left w:w="108" w:type="dxa"/>
              <w:bottom w:w="0" w:type="dxa"/>
              <w:right w:w="108" w:type="dxa"/>
            </w:tcMar>
            <w:vAlign w:val="bottom"/>
            <w:hideMark/>
          </w:tcPr>
          <w:p w:rsidR="00276BAC" w:rsidRPr="00276BAC" w:rsidRDefault="00276BAC" w:rsidP="00064F97">
            <w:pPr>
              <w:rPr>
                <w:rFonts w:eastAsia="Times New Roman" w:cstheme="minorHAnsi"/>
                <w:lang w:eastAsia="en-GB"/>
              </w:rPr>
            </w:pPr>
          </w:p>
        </w:tc>
      </w:tr>
      <w:tr w:rsidR="00276BAC" w:rsidRPr="00276BAC" w:rsidTr="00E34BD9">
        <w:trPr>
          <w:trHeight w:val="282"/>
        </w:trPr>
        <w:tc>
          <w:tcPr>
            <w:tcW w:w="4678" w:type="dxa"/>
            <w:gridSpan w:val="2"/>
            <w:noWrap/>
            <w:tcMar>
              <w:top w:w="0" w:type="dxa"/>
              <w:left w:w="108" w:type="dxa"/>
              <w:bottom w:w="0" w:type="dxa"/>
              <w:right w:w="108" w:type="dxa"/>
            </w:tcMar>
            <w:vAlign w:val="center"/>
            <w:hideMark/>
          </w:tcPr>
          <w:p w:rsidR="00276BAC" w:rsidRPr="00276BAC" w:rsidRDefault="00276BAC" w:rsidP="00276BAC">
            <w:pPr>
              <w:rPr>
                <w:rFonts w:cstheme="minorHAnsi"/>
                <w:color w:val="000000"/>
                <w:lang w:eastAsia="en-GB"/>
              </w:rPr>
            </w:pPr>
            <w:r w:rsidRPr="00276BAC">
              <w:rPr>
                <w:rFonts w:cstheme="minorHAnsi"/>
                <w:b/>
                <w:color w:val="000000"/>
                <w:lang w:eastAsia="en-GB"/>
              </w:rPr>
              <w:t>Number of students on roll at the school:</w:t>
            </w:r>
            <w:r>
              <w:rPr>
                <w:rFonts w:cstheme="minorHAnsi"/>
                <w:color w:val="000000"/>
                <w:lang w:eastAsia="en-GB"/>
              </w:rPr>
              <w:t xml:space="preserve">       </w:t>
            </w:r>
            <w:r w:rsidRPr="00276BAC">
              <w:rPr>
                <w:rFonts w:cstheme="minorHAnsi"/>
                <w:color w:val="000000"/>
                <w:lang w:eastAsia="en-GB"/>
              </w:rPr>
              <w:t>76</w:t>
            </w:r>
          </w:p>
        </w:tc>
        <w:tc>
          <w:tcPr>
            <w:tcW w:w="2440" w:type="dxa"/>
            <w:noWrap/>
            <w:tcMar>
              <w:top w:w="0" w:type="dxa"/>
              <w:left w:w="108" w:type="dxa"/>
              <w:bottom w:w="0" w:type="dxa"/>
              <w:right w:w="108" w:type="dxa"/>
            </w:tcMar>
            <w:vAlign w:val="center"/>
            <w:hideMark/>
          </w:tcPr>
          <w:p w:rsidR="00276BAC" w:rsidRPr="00276BAC" w:rsidRDefault="00276BAC" w:rsidP="00064F97">
            <w:pPr>
              <w:rPr>
                <w:rFonts w:cstheme="minorHAnsi"/>
                <w:color w:val="000000"/>
                <w:lang w:eastAsia="en-GB"/>
              </w:rPr>
            </w:pPr>
          </w:p>
        </w:tc>
        <w:tc>
          <w:tcPr>
            <w:tcW w:w="1071" w:type="dxa"/>
            <w:noWrap/>
            <w:tcMar>
              <w:top w:w="0" w:type="dxa"/>
              <w:left w:w="108" w:type="dxa"/>
              <w:bottom w:w="0" w:type="dxa"/>
              <w:right w:w="108" w:type="dxa"/>
            </w:tcMar>
            <w:vAlign w:val="bottom"/>
            <w:hideMark/>
          </w:tcPr>
          <w:p w:rsidR="00276BAC" w:rsidRPr="00276BAC" w:rsidRDefault="00276BAC" w:rsidP="00064F97">
            <w:pPr>
              <w:rPr>
                <w:rFonts w:eastAsia="Times New Roman" w:cstheme="minorHAnsi"/>
                <w:lang w:eastAsia="en-GB"/>
              </w:rPr>
            </w:pPr>
          </w:p>
        </w:tc>
        <w:tc>
          <w:tcPr>
            <w:tcW w:w="1277" w:type="dxa"/>
            <w:noWrap/>
            <w:tcMar>
              <w:top w:w="0" w:type="dxa"/>
              <w:left w:w="108" w:type="dxa"/>
              <w:bottom w:w="0" w:type="dxa"/>
              <w:right w:w="108" w:type="dxa"/>
            </w:tcMar>
            <w:vAlign w:val="bottom"/>
            <w:hideMark/>
          </w:tcPr>
          <w:p w:rsidR="00276BAC" w:rsidRPr="00276BAC" w:rsidRDefault="00276BAC" w:rsidP="00064F97">
            <w:pPr>
              <w:rPr>
                <w:rFonts w:eastAsia="Times New Roman" w:cstheme="minorHAnsi"/>
                <w:lang w:eastAsia="en-GB"/>
              </w:rPr>
            </w:pPr>
          </w:p>
        </w:tc>
      </w:tr>
      <w:tr w:rsidR="00136D78" w:rsidRPr="00276BAC" w:rsidTr="00276BAC">
        <w:trPr>
          <w:trHeight w:val="297"/>
        </w:trPr>
        <w:tc>
          <w:tcPr>
            <w:tcW w:w="0" w:type="auto"/>
            <w:gridSpan w:val="4"/>
            <w:noWrap/>
            <w:tcMar>
              <w:top w:w="0" w:type="dxa"/>
              <w:left w:w="108" w:type="dxa"/>
              <w:bottom w:w="0" w:type="dxa"/>
              <w:right w:w="108" w:type="dxa"/>
            </w:tcMar>
            <w:vAlign w:val="center"/>
            <w:hideMark/>
          </w:tcPr>
          <w:p w:rsidR="00136D78" w:rsidRPr="00276BAC" w:rsidRDefault="00136D78" w:rsidP="00064F97">
            <w:pPr>
              <w:rPr>
                <w:rFonts w:eastAsia="Times New Roman" w:cstheme="minorHAnsi"/>
                <w:lang w:eastAsia="en-GB"/>
              </w:rPr>
            </w:pPr>
            <w:r w:rsidRPr="00276BAC">
              <w:rPr>
                <w:rFonts w:cstheme="minorHAnsi"/>
                <w:b/>
                <w:bCs/>
                <w:color w:val="000000"/>
                <w:lang w:eastAsia="en-GB"/>
              </w:rPr>
              <w:t>Information on students by protected characteristics:</w:t>
            </w:r>
          </w:p>
        </w:tc>
        <w:tc>
          <w:tcPr>
            <w:tcW w:w="1277"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r>
      <w:tr w:rsidR="00136D78" w:rsidRPr="00276BAC" w:rsidTr="00E34BD9">
        <w:trPr>
          <w:trHeight w:val="297"/>
        </w:trPr>
        <w:tc>
          <w:tcPr>
            <w:tcW w:w="2268" w:type="dxa"/>
            <w:noWrap/>
            <w:tcMar>
              <w:top w:w="0" w:type="dxa"/>
              <w:left w:w="108" w:type="dxa"/>
              <w:bottom w:w="0" w:type="dxa"/>
              <w:right w:w="108" w:type="dxa"/>
            </w:tcMar>
            <w:vAlign w:val="center"/>
            <w:hideMark/>
          </w:tcPr>
          <w:p w:rsidR="00136D78" w:rsidRPr="00276BAC" w:rsidRDefault="00136D78" w:rsidP="00064F97">
            <w:pPr>
              <w:rPr>
                <w:rFonts w:cstheme="minorHAnsi"/>
                <w:b/>
                <w:bCs/>
                <w:color w:val="000000"/>
                <w:lang w:eastAsia="en-GB"/>
              </w:rPr>
            </w:pPr>
            <w:r w:rsidRPr="00276BAC">
              <w:rPr>
                <w:rFonts w:cstheme="minorHAnsi"/>
                <w:b/>
                <w:bCs/>
                <w:color w:val="000000"/>
                <w:lang w:eastAsia="en-GB"/>
              </w:rPr>
              <w:t>SEND</w:t>
            </w:r>
          </w:p>
        </w:tc>
        <w:tc>
          <w:tcPr>
            <w:tcW w:w="2410" w:type="dxa"/>
            <w:noWrap/>
            <w:tcMar>
              <w:top w:w="0" w:type="dxa"/>
              <w:left w:w="108" w:type="dxa"/>
              <w:bottom w:w="0" w:type="dxa"/>
              <w:right w:w="108" w:type="dxa"/>
            </w:tcMar>
            <w:vAlign w:val="bottom"/>
            <w:hideMark/>
          </w:tcPr>
          <w:p w:rsidR="00136D78" w:rsidRPr="00276BAC" w:rsidRDefault="00136D78" w:rsidP="00064F97">
            <w:pPr>
              <w:rPr>
                <w:rFonts w:cstheme="minorHAnsi"/>
                <w:b/>
                <w:bCs/>
                <w:color w:val="000000"/>
                <w:lang w:eastAsia="en-GB"/>
              </w:rPr>
            </w:pPr>
          </w:p>
        </w:tc>
        <w:tc>
          <w:tcPr>
            <w:tcW w:w="2440"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c>
          <w:tcPr>
            <w:tcW w:w="1071"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c>
          <w:tcPr>
            <w:tcW w:w="1277"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r>
      <w:tr w:rsidR="00E34BD9" w:rsidRPr="00276BAC" w:rsidTr="00064F97">
        <w:trPr>
          <w:trHeight w:val="608"/>
        </w:trPr>
        <w:tc>
          <w:tcPr>
            <w:tcW w:w="467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34BD9" w:rsidRPr="00E34BD9" w:rsidRDefault="00E34BD9" w:rsidP="00064F97">
            <w:pPr>
              <w:rPr>
                <w:rFonts w:cstheme="minorHAnsi"/>
                <w:b/>
                <w:bCs/>
                <w:color w:val="000000"/>
                <w:sz w:val="18"/>
                <w:szCs w:val="18"/>
                <w:lang w:eastAsia="en-GB"/>
              </w:rPr>
            </w:pPr>
            <w:r w:rsidRPr="00E34BD9">
              <w:rPr>
                <w:rFonts w:cstheme="minorHAnsi"/>
                <w:b/>
                <w:bCs/>
                <w:color w:val="000000"/>
                <w:sz w:val="18"/>
                <w:szCs w:val="18"/>
                <w:lang w:eastAsia="en-GB"/>
              </w:rPr>
              <w:t>                                                 Number of student’s years 7 - 14</w:t>
            </w:r>
          </w:p>
        </w:tc>
        <w:tc>
          <w:tcPr>
            <w:tcW w:w="2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34BD9" w:rsidRPr="00E34BD9" w:rsidRDefault="00E34BD9" w:rsidP="00064F97">
            <w:pPr>
              <w:rPr>
                <w:rFonts w:cstheme="minorHAnsi"/>
                <w:b/>
                <w:bCs/>
                <w:color w:val="000000"/>
                <w:sz w:val="18"/>
                <w:szCs w:val="18"/>
                <w:lang w:eastAsia="en-GB"/>
              </w:rPr>
            </w:pPr>
            <w:r w:rsidRPr="00E34BD9">
              <w:rPr>
                <w:rFonts w:cstheme="minorHAnsi"/>
                <w:b/>
                <w:bCs/>
                <w:color w:val="000000"/>
                <w:sz w:val="18"/>
                <w:szCs w:val="18"/>
                <w:lang w:eastAsia="en-GB"/>
              </w:rPr>
              <w:t>% of school population</w:t>
            </w:r>
          </w:p>
        </w:tc>
        <w:tc>
          <w:tcPr>
            <w:tcW w:w="1071" w:type="dxa"/>
            <w:noWrap/>
            <w:tcMar>
              <w:top w:w="0" w:type="dxa"/>
              <w:left w:w="108" w:type="dxa"/>
              <w:bottom w:w="0" w:type="dxa"/>
              <w:right w:w="108" w:type="dxa"/>
            </w:tcMar>
            <w:vAlign w:val="bottom"/>
            <w:hideMark/>
          </w:tcPr>
          <w:p w:rsidR="00E34BD9" w:rsidRPr="00276BAC" w:rsidRDefault="00E34BD9" w:rsidP="00064F97">
            <w:pPr>
              <w:rPr>
                <w:rFonts w:cstheme="minorHAnsi"/>
                <w:b/>
                <w:bCs/>
                <w:color w:val="000000"/>
                <w:lang w:eastAsia="en-GB"/>
              </w:rPr>
            </w:pPr>
          </w:p>
        </w:tc>
        <w:tc>
          <w:tcPr>
            <w:tcW w:w="1277" w:type="dxa"/>
            <w:noWrap/>
            <w:tcMar>
              <w:top w:w="0" w:type="dxa"/>
              <w:left w:w="108" w:type="dxa"/>
              <w:bottom w:w="0" w:type="dxa"/>
              <w:right w:w="108" w:type="dxa"/>
            </w:tcMar>
            <w:vAlign w:val="bottom"/>
            <w:hideMark/>
          </w:tcPr>
          <w:p w:rsidR="00E34BD9" w:rsidRPr="00276BAC" w:rsidRDefault="00E34BD9" w:rsidP="00064F97">
            <w:pPr>
              <w:rPr>
                <w:rFonts w:eastAsia="Times New Roman" w:cstheme="minorHAnsi"/>
                <w:lang w:eastAsia="en-GB"/>
              </w:rPr>
            </w:pPr>
          </w:p>
        </w:tc>
      </w:tr>
      <w:tr w:rsidR="00136D78" w:rsidRPr="00276BAC" w:rsidTr="00E34BD9">
        <w:trPr>
          <w:trHeight w:val="31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EHCP (code E)</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76</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100.00%</w:t>
            </w:r>
          </w:p>
        </w:tc>
        <w:tc>
          <w:tcPr>
            <w:tcW w:w="1071" w:type="dxa"/>
            <w:noWrap/>
            <w:tcMar>
              <w:top w:w="0" w:type="dxa"/>
              <w:left w:w="108" w:type="dxa"/>
              <w:bottom w:w="0" w:type="dxa"/>
              <w:right w:w="108" w:type="dxa"/>
            </w:tcMar>
            <w:vAlign w:val="bottom"/>
            <w:hideMark/>
          </w:tcPr>
          <w:p w:rsidR="00136D78" w:rsidRPr="00276BAC" w:rsidRDefault="00136D78" w:rsidP="00064F97">
            <w:pPr>
              <w:rPr>
                <w:rFonts w:cstheme="minorHAnsi"/>
                <w:b/>
                <w:bCs/>
                <w:color w:val="000000"/>
                <w:lang w:eastAsia="en-GB"/>
              </w:rPr>
            </w:pPr>
          </w:p>
        </w:tc>
        <w:tc>
          <w:tcPr>
            <w:tcW w:w="1277"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r>
      <w:tr w:rsidR="00136D78" w:rsidRPr="00276BAC" w:rsidTr="00E34BD9">
        <w:trPr>
          <w:trHeight w:val="31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SEN Statemented (code S)</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0</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0.00%</w:t>
            </w:r>
          </w:p>
        </w:tc>
        <w:tc>
          <w:tcPr>
            <w:tcW w:w="1071" w:type="dxa"/>
            <w:noWrap/>
            <w:tcMar>
              <w:top w:w="0" w:type="dxa"/>
              <w:left w:w="108" w:type="dxa"/>
              <w:bottom w:w="0" w:type="dxa"/>
              <w:right w:w="108" w:type="dxa"/>
            </w:tcMar>
            <w:vAlign w:val="bottom"/>
            <w:hideMark/>
          </w:tcPr>
          <w:p w:rsidR="00136D78" w:rsidRPr="00276BAC" w:rsidRDefault="00136D78" w:rsidP="00064F97">
            <w:pPr>
              <w:rPr>
                <w:rFonts w:cstheme="minorHAnsi"/>
                <w:b/>
                <w:bCs/>
                <w:color w:val="000000"/>
                <w:lang w:eastAsia="en-GB"/>
              </w:rPr>
            </w:pPr>
          </w:p>
        </w:tc>
        <w:tc>
          <w:tcPr>
            <w:tcW w:w="1277"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r>
      <w:tr w:rsidR="00136D78" w:rsidRPr="00276BAC" w:rsidTr="00E34BD9">
        <w:trPr>
          <w:trHeight w:val="31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SEN Provision (code K)</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76</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100.00%</w:t>
            </w:r>
          </w:p>
        </w:tc>
        <w:tc>
          <w:tcPr>
            <w:tcW w:w="1071" w:type="dxa"/>
            <w:noWrap/>
            <w:tcMar>
              <w:top w:w="0" w:type="dxa"/>
              <w:left w:w="108" w:type="dxa"/>
              <w:bottom w:w="0" w:type="dxa"/>
              <w:right w:w="108" w:type="dxa"/>
            </w:tcMar>
            <w:vAlign w:val="bottom"/>
            <w:hideMark/>
          </w:tcPr>
          <w:p w:rsidR="00136D78" w:rsidRPr="00276BAC" w:rsidRDefault="00136D78" w:rsidP="00064F97">
            <w:pPr>
              <w:rPr>
                <w:rFonts w:cstheme="minorHAnsi"/>
                <w:b/>
                <w:bCs/>
                <w:color w:val="000000"/>
                <w:lang w:eastAsia="en-GB"/>
              </w:rPr>
            </w:pPr>
          </w:p>
        </w:tc>
        <w:tc>
          <w:tcPr>
            <w:tcW w:w="1277"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r>
      <w:tr w:rsidR="00136D78" w:rsidRPr="00276BAC" w:rsidTr="00E34BD9">
        <w:trPr>
          <w:trHeight w:val="297"/>
        </w:trPr>
        <w:tc>
          <w:tcPr>
            <w:tcW w:w="2268" w:type="dxa"/>
            <w:noWrap/>
            <w:tcMar>
              <w:top w:w="0" w:type="dxa"/>
              <w:left w:w="108" w:type="dxa"/>
              <w:bottom w:w="0" w:type="dxa"/>
              <w:right w:w="108" w:type="dxa"/>
            </w:tcMar>
            <w:vAlign w:val="center"/>
            <w:hideMark/>
          </w:tcPr>
          <w:p w:rsidR="00136D78" w:rsidRPr="00276BAC" w:rsidRDefault="00136D78" w:rsidP="00064F97">
            <w:pPr>
              <w:rPr>
                <w:rFonts w:eastAsia="Times New Roman" w:cstheme="minorHAnsi"/>
                <w:lang w:eastAsia="en-GB"/>
              </w:rPr>
            </w:pPr>
          </w:p>
        </w:tc>
        <w:tc>
          <w:tcPr>
            <w:tcW w:w="2410"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c>
          <w:tcPr>
            <w:tcW w:w="2440"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c>
          <w:tcPr>
            <w:tcW w:w="1071"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c>
          <w:tcPr>
            <w:tcW w:w="1277"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r>
      <w:tr w:rsidR="00136D78" w:rsidRPr="00276BAC" w:rsidTr="00E34BD9">
        <w:trPr>
          <w:trHeight w:val="297"/>
        </w:trPr>
        <w:tc>
          <w:tcPr>
            <w:tcW w:w="2268" w:type="dxa"/>
            <w:noWrap/>
            <w:tcMar>
              <w:top w:w="0" w:type="dxa"/>
              <w:left w:w="108" w:type="dxa"/>
              <w:bottom w:w="0" w:type="dxa"/>
              <w:right w:w="108" w:type="dxa"/>
            </w:tcMar>
            <w:vAlign w:val="center"/>
            <w:hideMark/>
          </w:tcPr>
          <w:p w:rsidR="00136D78" w:rsidRPr="00276BAC" w:rsidRDefault="00136D78" w:rsidP="00064F97">
            <w:pPr>
              <w:rPr>
                <w:rFonts w:cstheme="minorHAnsi"/>
                <w:b/>
                <w:bCs/>
                <w:color w:val="000000"/>
                <w:lang w:eastAsia="en-GB"/>
              </w:rPr>
            </w:pPr>
            <w:r w:rsidRPr="00276BAC">
              <w:rPr>
                <w:rFonts w:cstheme="minorHAnsi"/>
                <w:b/>
                <w:bCs/>
                <w:color w:val="000000"/>
                <w:lang w:eastAsia="en-GB"/>
              </w:rPr>
              <w:t>Looked After Children</w:t>
            </w:r>
          </w:p>
        </w:tc>
        <w:tc>
          <w:tcPr>
            <w:tcW w:w="2410" w:type="dxa"/>
            <w:noWrap/>
            <w:tcMar>
              <w:top w:w="0" w:type="dxa"/>
              <w:left w:w="108" w:type="dxa"/>
              <w:bottom w:w="0" w:type="dxa"/>
              <w:right w:w="108" w:type="dxa"/>
            </w:tcMar>
            <w:vAlign w:val="center"/>
            <w:hideMark/>
          </w:tcPr>
          <w:p w:rsidR="00136D78" w:rsidRPr="00276BAC" w:rsidRDefault="00136D78" w:rsidP="00064F97">
            <w:pPr>
              <w:jc w:val="center"/>
              <w:rPr>
                <w:rFonts w:cstheme="minorHAnsi"/>
                <w:b/>
                <w:bCs/>
                <w:color w:val="000000"/>
                <w:lang w:eastAsia="en-GB"/>
              </w:rPr>
            </w:pPr>
            <w:r w:rsidRPr="00276BAC">
              <w:rPr>
                <w:rFonts w:cstheme="minorHAnsi"/>
                <w:b/>
                <w:bCs/>
                <w:color w:val="000000"/>
                <w:lang w:eastAsia="en-GB"/>
              </w:rPr>
              <w:t>2</w:t>
            </w:r>
          </w:p>
        </w:tc>
        <w:tc>
          <w:tcPr>
            <w:tcW w:w="2440" w:type="dxa"/>
            <w:tcMar>
              <w:top w:w="0" w:type="dxa"/>
              <w:left w:w="108" w:type="dxa"/>
              <w:bottom w:w="0" w:type="dxa"/>
              <w:right w:w="108" w:type="dxa"/>
            </w:tcMar>
            <w:vAlign w:val="center"/>
            <w:hideMark/>
          </w:tcPr>
          <w:p w:rsidR="00136D78" w:rsidRPr="00276BAC" w:rsidRDefault="00136D78" w:rsidP="00064F97">
            <w:pPr>
              <w:jc w:val="center"/>
              <w:rPr>
                <w:rFonts w:cstheme="minorHAnsi"/>
                <w:b/>
                <w:bCs/>
                <w:color w:val="000000"/>
                <w:lang w:eastAsia="en-GB"/>
              </w:rPr>
            </w:pPr>
            <w:r w:rsidRPr="00276BAC">
              <w:rPr>
                <w:rFonts w:cstheme="minorHAnsi"/>
                <w:b/>
                <w:bCs/>
                <w:color w:val="000000"/>
                <w:lang w:eastAsia="en-GB"/>
              </w:rPr>
              <w:t>2.63%</w:t>
            </w:r>
          </w:p>
        </w:tc>
        <w:tc>
          <w:tcPr>
            <w:tcW w:w="1071" w:type="dxa"/>
            <w:noWrap/>
            <w:tcMar>
              <w:top w:w="0" w:type="dxa"/>
              <w:left w:w="108" w:type="dxa"/>
              <w:bottom w:w="0" w:type="dxa"/>
              <w:right w:w="108" w:type="dxa"/>
            </w:tcMar>
            <w:vAlign w:val="bottom"/>
            <w:hideMark/>
          </w:tcPr>
          <w:p w:rsidR="00136D78" w:rsidRPr="00276BAC" w:rsidRDefault="00136D78" w:rsidP="00064F97">
            <w:pPr>
              <w:rPr>
                <w:rFonts w:cstheme="minorHAnsi"/>
                <w:b/>
                <w:bCs/>
                <w:color w:val="000000"/>
                <w:lang w:eastAsia="en-GB"/>
              </w:rPr>
            </w:pPr>
          </w:p>
        </w:tc>
        <w:tc>
          <w:tcPr>
            <w:tcW w:w="1277"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r>
      <w:tr w:rsidR="00136D78" w:rsidRPr="00276BAC" w:rsidTr="00E34BD9">
        <w:trPr>
          <w:trHeight w:val="310"/>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Year Group</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Number of LAC</w:t>
            </w:r>
          </w:p>
        </w:tc>
        <w:tc>
          <w:tcPr>
            <w:tcW w:w="2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 of the school population</w:t>
            </w:r>
          </w:p>
        </w:tc>
        <w:tc>
          <w:tcPr>
            <w:tcW w:w="1071" w:type="dxa"/>
            <w:noWrap/>
            <w:tcMar>
              <w:top w:w="0" w:type="dxa"/>
              <w:left w:w="108" w:type="dxa"/>
              <w:bottom w:w="0" w:type="dxa"/>
              <w:right w:w="108" w:type="dxa"/>
            </w:tcMar>
            <w:vAlign w:val="bottom"/>
            <w:hideMark/>
          </w:tcPr>
          <w:p w:rsidR="00136D78" w:rsidRPr="00276BAC" w:rsidRDefault="00136D78" w:rsidP="00064F97">
            <w:pPr>
              <w:rPr>
                <w:rFonts w:cstheme="minorHAnsi"/>
                <w:b/>
                <w:bCs/>
                <w:color w:val="000000"/>
                <w:lang w:eastAsia="en-GB"/>
              </w:rPr>
            </w:pPr>
          </w:p>
        </w:tc>
        <w:tc>
          <w:tcPr>
            <w:tcW w:w="1277"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r>
      <w:tr w:rsidR="00136D78" w:rsidRPr="00276BAC" w:rsidTr="00E34BD9">
        <w:trPr>
          <w:trHeight w:val="31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7</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0</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0.00%</w:t>
            </w:r>
          </w:p>
        </w:tc>
        <w:tc>
          <w:tcPr>
            <w:tcW w:w="1071" w:type="dxa"/>
            <w:noWrap/>
            <w:tcMar>
              <w:top w:w="0" w:type="dxa"/>
              <w:left w:w="108" w:type="dxa"/>
              <w:bottom w:w="0" w:type="dxa"/>
              <w:right w:w="108" w:type="dxa"/>
            </w:tcMar>
            <w:vAlign w:val="bottom"/>
            <w:hideMark/>
          </w:tcPr>
          <w:p w:rsidR="00136D78" w:rsidRPr="00276BAC" w:rsidRDefault="00136D78" w:rsidP="00064F97">
            <w:pPr>
              <w:rPr>
                <w:rFonts w:cstheme="minorHAnsi"/>
                <w:b/>
                <w:bCs/>
                <w:color w:val="000000"/>
                <w:lang w:eastAsia="en-GB"/>
              </w:rPr>
            </w:pPr>
          </w:p>
        </w:tc>
        <w:tc>
          <w:tcPr>
            <w:tcW w:w="1277"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r>
      <w:tr w:rsidR="00136D78" w:rsidRPr="00276BAC" w:rsidTr="00E34BD9">
        <w:trPr>
          <w:trHeight w:val="31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8</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0</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0.00%</w:t>
            </w:r>
          </w:p>
        </w:tc>
        <w:tc>
          <w:tcPr>
            <w:tcW w:w="1071" w:type="dxa"/>
            <w:noWrap/>
            <w:tcMar>
              <w:top w:w="0" w:type="dxa"/>
              <w:left w:w="108" w:type="dxa"/>
              <w:bottom w:w="0" w:type="dxa"/>
              <w:right w:w="108" w:type="dxa"/>
            </w:tcMar>
            <w:vAlign w:val="bottom"/>
            <w:hideMark/>
          </w:tcPr>
          <w:p w:rsidR="00136D78" w:rsidRPr="00276BAC" w:rsidRDefault="00136D78" w:rsidP="00064F97">
            <w:pPr>
              <w:rPr>
                <w:rFonts w:cstheme="minorHAnsi"/>
                <w:b/>
                <w:bCs/>
                <w:color w:val="000000"/>
                <w:lang w:eastAsia="en-GB"/>
              </w:rPr>
            </w:pPr>
          </w:p>
        </w:tc>
        <w:tc>
          <w:tcPr>
            <w:tcW w:w="1277"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r>
      <w:tr w:rsidR="00136D78" w:rsidRPr="00276BAC" w:rsidTr="00E34BD9">
        <w:trPr>
          <w:trHeight w:val="31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9</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0</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0.00%</w:t>
            </w:r>
          </w:p>
        </w:tc>
        <w:tc>
          <w:tcPr>
            <w:tcW w:w="1071" w:type="dxa"/>
            <w:noWrap/>
            <w:tcMar>
              <w:top w:w="0" w:type="dxa"/>
              <w:left w:w="108" w:type="dxa"/>
              <w:bottom w:w="0" w:type="dxa"/>
              <w:right w:w="108" w:type="dxa"/>
            </w:tcMar>
            <w:vAlign w:val="bottom"/>
            <w:hideMark/>
          </w:tcPr>
          <w:p w:rsidR="00136D78" w:rsidRPr="00276BAC" w:rsidRDefault="00136D78" w:rsidP="00064F97">
            <w:pPr>
              <w:rPr>
                <w:rFonts w:cstheme="minorHAnsi"/>
                <w:b/>
                <w:bCs/>
                <w:color w:val="000000"/>
                <w:lang w:eastAsia="en-GB"/>
              </w:rPr>
            </w:pPr>
          </w:p>
        </w:tc>
        <w:tc>
          <w:tcPr>
            <w:tcW w:w="1277"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r>
      <w:tr w:rsidR="00136D78" w:rsidRPr="00276BAC" w:rsidTr="00E34BD9">
        <w:trPr>
          <w:trHeight w:val="31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10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0</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0.00%</w:t>
            </w:r>
          </w:p>
        </w:tc>
        <w:tc>
          <w:tcPr>
            <w:tcW w:w="1071" w:type="dxa"/>
            <w:noWrap/>
            <w:tcMar>
              <w:top w:w="0" w:type="dxa"/>
              <w:left w:w="108" w:type="dxa"/>
              <w:bottom w:w="0" w:type="dxa"/>
              <w:right w:w="108" w:type="dxa"/>
            </w:tcMar>
            <w:vAlign w:val="bottom"/>
            <w:hideMark/>
          </w:tcPr>
          <w:p w:rsidR="00136D78" w:rsidRPr="00276BAC" w:rsidRDefault="00136D78" w:rsidP="00064F97">
            <w:pPr>
              <w:rPr>
                <w:rFonts w:cstheme="minorHAnsi"/>
                <w:b/>
                <w:bCs/>
                <w:color w:val="000000"/>
                <w:lang w:eastAsia="en-GB"/>
              </w:rPr>
            </w:pPr>
          </w:p>
        </w:tc>
        <w:tc>
          <w:tcPr>
            <w:tcW w:w="1277"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r>
      <w:tr w:rsidR="00136D78" w:rsidRPr="00276BAC" w:rsidTr="00E34BD9">
        <w:trPr>
          <w:trHeight w:val="31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11</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0</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0.00%</w:t>
            </w:r>
          </w:p>
        </w:tc>
        <w:tc>
          <w:tcPr>
            <w:tcW w:w="1071" w:type="dxa"/>
            <w:noWrap/>
            <w:tcMar>
              <w:top w:w="0" w:type="dxa"/>
              <w:left w:w="108" w:type="dxa"/>
              <w:bottom w:w="0" w:type="dxa"/>
              <w:right w:w="108" w:type="dxa"/>
            </w:tcMar>
            <w:vAlign w:val="bottom"/>
            <w:hideMark/>
          </w:tcPr>
          <w:p w:rsidR="00136D78" w:rsidRPr="00276BAC" w:rsidRDefault="00136D78" w:rsidP="00064F97">
            <w:pPr>
              <w:rPr>
                <w:rFonts w:cstheme="minorHAnsi"/>
                <w:b/>
                <w:bCs/>
                <w:color w:val="000000"/>
                <w:lang w:eastAsia="en-GB"/>
              </w:rPr>
            </w:pPr>
          </w:p>
        </w:tc>
        <w:tc>
          <w:tcPr>
            <w:tcW w:w="1277"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r>
      <w:tr w:rsidR="00136D78" w:rsidRPr="00276BAC" w:rsidTr="00E34BD9">
        <w:trPr>
          <w:trHeight w:val="31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12</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1</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1.32%</w:t>
            </w:r>
          </w:p>
        </w:tc>
        <w:tc>
          <w:tcPr>
            <w:tcW w:w="1071" w:type="dxa"/>
            <w:noWrap/>
            <w:tcMar>
              <w:top w:w="0" w:type="dxa"/>
              <w:left w:w="108" w:type="dxa"/>
              <w:bottom w:w="0" w:type="dxa"/>
              <w:right w:w="108" w:type="dxa"/>
            </w:tcMar>
            <w:vAlign w:val="bottom"/>
            <w:hideMark/>
          </w:tcPr>
          <w:p w:rsidR="00136D78" w:rsidRPr="00276BAC" w:rsidRDefault="00136D78" w:rsidP="00064F97">
            <w:pPr>
              <w:rPr>
                <w:rFonts w:cstheme="minorHAnsi"/>
                <w:b/>
                <w:bCs/>
                <w:color w:val="000000"/>
                <w:lang w:eastAsia="en-GB"/>
              </w:rPr>
            </w:pPr>
          </w:p>
        </w:tc>
        <w:tc>
          <w:tcPr>
            <w:tcW w:w="1277"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r>
      <w:tr w:rsidR="00136D78" w:rsidRPr="00276BAC" w:rsidTr="00E34BD9">
        <w:trPr>
          <w:trHeight w:val="31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13</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0</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0.00%</w:t>
            </w:r>
          </w:p>
        </w:tc>
        <w:tc>
          <w:tcPr>
            <w:tcW w:w="1071" w:type="dxa"/>
            <w:noWrap/>
            <w:tcMar>
              <w:top w:w="0" w:type="dxa"/>
              <w:left w:w="108" w:type="dxa"/>
              <w:bottom w:w="0" w:type="dxa"/>
              <w:right w:w="108" w:type="dxa"/>
            </w:tcMar>
            <w:vAlign w:val="bottom"/>
            <w:hideMark/>
          </w:tcPr>
          <w:p w:rsidR="00136D78" w:rsidRPr="00276BAC" w:rsidRDefault="00136D78" w:rsidP="00064F97">
            <w:pPr>
              <w:rPr>
                <w:rFonts w:cstheme="minorHAnsi"/>
                <w:b/>
                <w:bCs/>
                <w:color w:val="000000"/>
                <w:lang w:eastAsia="en-GB"/>
              </w:rPr>
            </w:pPr>
          </w:p>
        </w:tc>
        <w:tc>
          <w:tcPr>
            <w:tcW w:w="1277"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r>
      <w:tr w:rsidR="00136D78" w:rsidRPr="00276BAC" w:rsidTr="00E34BD9">
        <w:trPr>
          <w:trHeight w:val="31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14</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1</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1.32%</w:t>
            </w:r>
          </w:p>
        </w:tc>
        <w:tc>
          <w:tcPr>
            <w:tcW w:w="1071" w:type="dxa"/>
            <w:noWrap/>
            <w:tcMar>
              <w:top w:w="0" w:type="dxa"/>
              <w:left w:w="108" w:type="dxa"/>
              <w:bottom w:w="0" w:type="dxa"/>
              <w:right w:w="108" w:type="dxa"/>
            </w:tcMar>
            <w:vAlign w:val="bottom"/>
            <w:hideMark/>
          </w:tcPr>
          <w:p w:rsidR="00136D78" w:rsidRPr="00276BAC" w:rsidRDefault="00136D78" w:rsidP="00064F97">
            <w:pPr>
              <w:rPr>
                <w:rFonts w:cstheme="minorHAnsi"/>
                <w:b/>
                <w:bCs/>
                <w:color w:val="000000"/>
                <w:lang w:eastAsia="en-GB"/>
              </w:rPr>
            </w:pPr>
          </w:p>
        </w:tc>
        <w:tc>
          <w:tcPr>
            <w:tcW w:w="1277"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r>
      <w:tr w:rsidR="00136D78" w:rsidRPr="00276BAC" w:rsidTr="00E34BD9">
        <w:trPr>
          <w:trHeight w:val="297"/>
        </w:trPr>
        <w:tc>
          <w:tcPr>
            <w:tcW w:w="2268" w:type="dxa"/>
            <w:noWrap/>
            <w:tcMar>
              <w:top w:w="0" w:type="dxa"/>
              <w:left w:w="108" w:type="dxa"/>
              <w:bottom w:w="0" w:type="dxa"/>
              <w:right w:w="108" w:type="dxa"/>
            </w:tcMar>
            <w:vAlign w:val="center"/>
            <w:hideMark/>
          </w:tcPr>
          <w:p w:rsidR="00136D78" w:rsidRPr="00276BAC" w:rsidRDefault="00136D78" w:rsidP="00064F97">
            <w:pPr>
              <w:rPr>
                <w:rFonts w:eastAsia="Times New Roman" w:cstheme="minorHAnsi"/>
                <w:lang w:eastAsia="en-GB"/>
              </w:rPr>
            </w:pPr>
          </w:p>
        </w:tc>
        <w:tc>
          <w:tcPr>
            <w:tcW w:w="2410"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c>
          <w:tcPr>
            <w:tcW w:w="2440"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c>
          <w:tcPr>
            <w:tcW w:w="1071"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c>
          <w:tcPr>
            <w:tcW w:w="1277"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r>
      <w:tr w:rsidR="00136D78" w:rsidRPr="00276BAC" w:rsidTr="00E34BD9">
        <w:trPr>
          <w:trHeight w:val="310"/>
        </w:trPr>
        <w:tc>
          <w:tcPr>
            <w:tcW w:w="2268" w:type="dxa"/>
            <w:noWrap/>
            <w:tcMar>
              <w:top w:w="0" w:type="dxa"/>
              <w:left w:w="108" w:type="dxa"/>
              <w:bottom w:w="0" w:type="dxa"/>
              <w:right w:w="108" w:type="dxa"/>
            </w:tcMar>
            <w:vAlign w:val="center"/>
            <w:hideMark/>
          </w:tcPr>
          <w:p w:rsidR="00136D78" w:rsidRPr="00276BAC" w:rsidRDefault="00136D78" w:rsidP="00064F97">
            <w:pPr>
              <w:rPr>
                <w:rFonts w:cstheme="minorHAnsi"/>
                <w:b/>
                <w:bCs/>
                <w:color w:val="000000"/>
                <w:lang w:eastAsia="en-GB"/>
              </w:rPr>
            </w:pPr>
            <w:r w:rsidRPr="00276BAC">
              <w:rPr>
                <w:rFonts w:cstheme="minorHAnsi"/>
                <w:b/>
                <w:bCs/>
                <w:color w:val="000000"/>
                <w:lang w:eastAsia="en-GB"/>
              </w:rPr>
              <w:t>Ethnicity</w:t>
            </w:r>
          </w:p>
        </w:tc>
        <w:tc>
          <w:tcPr>
            <w:tcW w:w="2410" w:type="dxa"/>
            <w:noWrap/>
            <w:tcMar>
              <w:top w:w="0" w:type="dxa"/>
              <w:left w:w="108" w:type="dxa"/>
              <w:bottom w:w="0" w:type="dxa"/>
              <w:right w:w="108" w:type="dxa"/>
            </w:tcMar>
            <w:vAlign w:val="bottom"/>
            <w:hideMark/>
          </w:tcPr>
          <w:p w:rsidR="00136D78" w:rsidRPr="00276BAC" w:rsidRDefault="00136D78" w:rsidP="00064F97">
            <w:pPr>
              <w:rPr>
                <w:rFonts w:cstheme="minorHAnsi"/>
                <w:b/>
                <w:bCs/>
                <w:color w:val="000000"/>
                <w:lang w:eastAsia="en-GB"/>
              </w:rPr>
            </w:pPr>
          </w:p>
        </w:tc>
        <w:tc>
          <w:tcPr>
            <w:tcW w:w="2440"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c>
          <w:tcPr>
            <w:tcW w:w="1071"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c>
          <w:tcPr>
            <w:tcW w:w="1277"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r>
      <w:tr w:rsidR="00136D78" w:rsidRPr="00276BAC" w:rsidTr="00E34BD9">
        <w:trPr>
          <w:trHeight w:val="310"/>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Ethnic group</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Total number</w:t>
            </w:r>
          </w:p>
        </w:tc>
        <w:tc>
          <w:tcPr>
            <w:tcW w:w="2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 of school population</w:t>
            </w:r>
          </w:p>
        </w:tc>
        <w:tc>
          <w:tcPr>
            <w:tcW w:w="1071" w:type="dxa"/>
            <w:noWrap/>
            <w:tcMar>
              <w:top w:w="0" w:type="dxa"/>
              <w:left w:w="108" w:type="dxa"/>
              <w:bottom w:w="0" w:type="dxa"/>
              <w:right w:w="108" w:type="dxa"/>
            </w:tcMar>
            <w:vAlign w:val="bottom"/>
            <w:hideMark/>
          </w:tcPr>
          <w:p w:rsidR="00136D78" w:rsidRPr="00276BAC" w:rsidRDefault="00136D78" w:rsidP="00064F97">
            <w:pPr>
              <w:rPr>
                <w:rFonts w:cstheme="minorHAnsi"/>
                <w:b/>
                <w:bCs/>
                <w:color w:val="000000"/>
                <w:lang w:eastAsia="en-GB"/>
              </w:rPr>
            </w:pPr>
          </w:p>
        </w:tc>
        <w:tc>
          <w:tcPr>
            <w:tcW w:w="1277"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r>
      <w:tr w:rsidR="00136D78" w:rsidRPr="00276BAC" w:rsidTr="00E34BD9">
        <w:trPr>
          <w:trHeight w:val="31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lastRenderedPageBreak/>
              <w:t>AO Asian Background</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4</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5.26%</w:t>
            </w:r>
          </w:p>
        </w:tc>
        <w:tc>
          <w:tcPr>
            <w:tcW w:w="1071" w:type="dxa"/>
            <w:noWrap/>
            <w:tcMar>
              <w:top w:w="0" w:type="dxa"/>
              <w:left w:w="108" w:type="dxa"/>
              <w:bottom w:w="0" w:type="dxa"/>
              <w:right w:w="108" w:type="dxa"/>
            </w:tcMar>
            <w:vAlign w:val="bottom"/>
            <w:hideMark/>
          </w:tcPr>
          <w:p w:rsidR="00136D78" w:rsidRPr="00276BAC" w:rsidRDefault="00136D78" w:rsidP="00064F97">
            <w:pPr>
              <w:rPr>
                <w:rFonts w:cstheme="minorHAnsi"/>
                <w:b/>
                <w:bCs/>
                <w:color w:val="000000"/>
                <w:lang w:eastAsia="en-GB"/>
              </w:rPr>
            </w:pPr>
          </w:p>
        </w:tc>
        <w:tc>
          <w:tcPr>
            <w:tcW w:w="1277"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r>
      <w:tr w:rsidR="00136D78" w:rsidRPr="00276BAC" w:rsidTr="00E34BD9">
        <w:trPr>
          <w:trHeight w:val="31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AO Black Background</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2</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2.63%</w:t>
            </w:r>
          </w:p>
        </w:tc>
        <w:tc>
          <w:tcPr>
            <w:tcW w:w="1071" w:type="dxa"/>
            <w:noWrap/>
            <w:tcMar>
              <w:top w:w="0" w:type="dxa"/>
              <w:left w:w="108" w:type="dxa"/>
              <w:bottom w:w="0" w:type="dxa"/>
              <w:right w:w="108" w:type="dxa"/>
            </w:tcMar>
            <w:vAlign w:val="bottom"/>
            <w:hideMark/>
          </w:tcPr>
          <w:p w:rsidR="00136D78" w:rsidRPr="00276BAC" w:rsidRDefault="00136D78" w:rsidP="00064F97">
            <w:pPr>
              <w:rPr>
                <w:rFonts w:cstheme="minorHAnsi"/>
                <w:b/>
                <w:bCs/>
                <w:color w:val="000000"/>
                <w:lang w:eastAsia="en-GB"/>
              </w:rPr>
            </w:pPr>
          </w:p>
        </w:tc>
        <w:tc>
          <w:tcPr>
            <w:tcW w:w="1277"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r>
      <w:tr w:rsidR="00136D78" w:rsidRPr="00276BAC" w:rsidTr="00E34BD9">
        <w:trPr>
          <w:trHeight w:val="31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AO Mixed Background</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2</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2.63%</w:t>
            </w:r>
          </w:p>
        </w:tc>
        <w:tc>
          <w:tcPr>
            <w:tcW w:w="1071" w:type="dxa"/>
            <w:noWrap/>
            <w:tcMar>
              <w:top w:w="0" w:type="dxa"/>
              <w:left w:w="108" w:type="dxa"/>
              <w:bottom w:w="0" w:type="dxa"/>
              <w:right w:w="108" w:type="dxa"/>
            </w:tcMar>
            <w:vAlign w:val="bottom"/>
            <w:hideMark/>
          </w:tcPr>
          <w:p w:rsidR="00136D78" w:rsidRPr="00276BAC" w:rsidRDefault="00136D78" w:rsidP="00064F97">
            <w:pPr>
              <w:rPr>
                <w:rFonts w:cstheme="minorHAnsi"/>
                <w:b/>
                <w:bCs/>
                <w:color w:val="000000"/>
                <w:lang w:eastAsia="en-GB"/>
              </w:rPr>
            </w:pPr>
          </w:p>
        </w:tc>
        <w:tc>
          <w:tcPr>
            <w:tcW w:w="1277"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r>
      <w:tr w:rsidR="00136D78" w:rsidRPr="00276BAC" w:rsidTr="00E34BD9">
        <w:trPr>
          <w:trHeight w:val="31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Bangladeshi</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5</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6.58%</w:t>
            </w:r>
          </w:p>
        </w:tc>
        <w:tc>
          <w:tcPr>
            <w:tcW w:w="1071" w:type="dxa"/>
            <w:noWrap/>
            <w:tcMar>
              <w:top w:w="0" w:type="dxa"/>
              <w:left w:w="108" w:type="dxa"/>
              <w:bottom w:w="0" w:type="dxa"/>
              <w:right w:w="108" w:type="dxa"/>
            </w:tcMar>
            <w:vAlign w:val="bottom"/>
            <w:hideMark/>
          </w:tcPr>
          <w:p w:rsidR="00136D78" w:rsidRPr="00276BAC" w:rsidRDefault="00136D78" w:rsidP="00064F97">
            <w:pPr>
              <w:rPr>
                <w:rFonts w:cstheme="minorHAnsi"/>
                <w:b/>
                <w:bCs/>
                <w:color w:val="000000"/>
                <w:lang w:eastAsia="en-GB"/>
              </w:rPr>
            </w:pPr>
          </w:p>
        </w:tc>
        <w:tc>
          <w:tcPr>
            <w:tcW w:w="1277"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r>
      <w:tr w:rsidR="00136D78" w:rsidRPr="00276BAC" w:rsidTr="00E34BD9">
        <w:trPr>
          <w:trHeight w:val="31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Black Ghanaian</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3</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3.95%</w:t>
            </w:r>
          </w:p>
        </w:tc>
        <w:tc>
          <w:tcPr>
            <w:tcW w:w="1071" w:type="dxa"/>
            <w:noWrap/>
            <w:tcMar>
              <w:top w:w="0" w:type="dxa"/>
              <w:left w:w="108" w:type="dxa"/>
              <w:bottom w:w="0" w:type="dxa"/>
              <w:right w:w="108" w:type="dxa"/>
            </w:tcMar>
            <w:vAlign w:val="bottom"/>
            <w:hideMark/>
          </w:tcPr>
          <w:p w:rsidR="00136D78" w:rsidRPr="00276BAC" w:rsidRDefault="00136D78" w:rsidP="00064F97">
            <w:pPr>
              <w:rPr>
                <w:rFonts w:cstheme="minorHAnsi"/>
                <w:b/>
                <w:bCs/>
                <w:color w:val="000000"/>
                <w:lang w:eastAsia="en-GB"/>
              </w:rPr>
            </w:pPr>
          </w:p>
        </w:tc>
        <w:tc>
          <w:tcPr>
            <w:tcW w:w="1277"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r>
      <w:tr w:rsidR="00136D78" w:rsidRPr="00276BAC" w:rsidTr="00E34BD9">
        <w:trPr>
          <w:trHeight w:val="31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Black Nigerian</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3</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3.95%</w:t>
            </w:r>
          </w:p>
        </w:tc>
        <w:tc>
          <w:tcPr>
            <w:tcW w:w="1071" w:type="dxa"/>
            <w:noWrap/>
            <w:tcMar>
              <w:top w:w="0" w:type="dxa"/>
              <w:left w:w="108" w:type="dxa"/>
              <w:bottom w:w="0" w:type="dxa"/>
              <w:right w:w="108" w:type="dxa"/>
            </w:tcMar>
            <w:vAlign w:val="bottom"/>
            <w:hideMark/>
          </w:tcPr>
          <w:p w:rsidR="00136D78" w:rsidRPr="00276BAC" w:rsidRDefault="00136D78" w:rsidP="00064F97">
            <w:pPr>
              <w:rPr>
                <w:rFonts w:cstheme="minorHAnsi"/>
                <w:b/>
                <w:bCs/>
                <w:color w:val="000000"/>
                <w:lang w:eastAsia="en-GB"/>
              </w:rPr>
            </w:pPr>
          </w:p>
        </w:tc>
        <w:tc>
          <w:tcPr>
            <w:tcW w:w="1277"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r>
      <w:tr w:rsidR="00136D78" w:rsidRPr="00276BAC" w:rsidTr="00E34BD9">
        <w:trPr>
          <w:trHeight w:val="31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Black Somali</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4</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5.26%</w:t>
            </w:r>
          </w:p>
        </w:tc>
        <w:tc>
          <w:tcPr>
            <w:tcW w:w="1071" w:type="dxa"/>
            <w:noWrap/>
            <w:tcMar>
              <w:top w:w="0" w:type="dxa"/>
              <w:left w:w="108" w:type="dxa"/>
              <w:bottom w:w="0" w:type="dxa"/>
              <w:right w:w="108" w:type="dxa"/>
            </w:tcMar>
            <w:vAlign w:val="bottom"/>
            <w:hideMark/>
          </w:tcPr>
          <w:p w:rsidR="00136D78" w:rsidRPr="00276BAC" w:rsidRDefault="00136D78" w:rsidP="00064F97">
            <w:pPr>
              <w:rPr>
                <w:rFonts w:cstheme="minorHAnsi"/>
                <w:b/>
                <w:bCs/>
                <w:color w:val="000000"/>
                <w:lang w:eastAsia="en-GB"/>
              </w:rPr>
            </w:pPr>
          </w:p>
        </w:tc>
        <w:tc>
          <w:tcPr>
            <w:tcW w:w="1277"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r>
      <w:tr w:rsidR="00136D78" w:rsidRPr="00276BAC" w:rsidTr="00E34BD9">
        <w:trPr>
          <w:trHeight w:val="31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Black Caribbean</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4</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5.26%</w:t>
            </w:r>
          </w:p>
        </w:tc>
        <w:tc>
          <w:tcPr>
            <w:tcW w:w="1071" w:type="dxa"/>
            <w:noWrap/>
            <w:tcMar>
              <w:top w:w="0" w:type="dxa"/>
              <w:left w:w="108" w:type="dxa"/>
              <w:bottom w:w="0" w:type="dxa"/>
              <w:right w:w="108" w:type="dxa"/>
            </w:tcMar>
            <w:vAlign w:val="bottom"/>
            <w:hideMark/>
          </w:tcPr>
          <w:p w:rsidR="00136D78" w:rsidRPr="00276BAC" w:rsidRDefault="00136D78" w:rsidP="00064F97">
            <w:pPr>
              <w:rPr>
                <w:rFonts w:cstheme="minorHAnsi"/>
                <w:b/>
                <w:bCs/>
                <w:color w:val="000000"/>
                <w:lang w:eastAsia="en-GB"/>
              </w:rPr>
            </w:pPr>
          </w:p>
        </w:tc>
        <w:tc>
          <w:tcPr>
            <w:tcW w:w="1277"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r>
      <w:tr w:rsidR="00136D78" w:rsidRPr="00276BAC" w:rsidTr="00E34BD9">
        <w:trPr>
          <w:trHeight w:val="31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Gypsy/Roma</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1</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1.32%</w:t>
            </w:r>
          </w:p>
        </w:tc>
        <w:tc>
          <w:tcPr>
            <w:tcW w:w="1071" w:type="dxa"/>
            <w:noWrap/>
            <w:tcMar>
              <w:top w:w="0" w:type="dxa"/>
              <w:left w:w="108" w:type="dxa"/>
              <w:bottom w:w="0" w:type="dxa"/>
              <w:right w:w="108" w:type="dxa"/>
            </w:tcMar>
            <w:vAlign w:val="bottom"/>
            <w:hideMark/>
          </w:tcPr>
          <w:p w:rsidR="00136D78" w:rsidRPr="00276BAC" w:rsidRDefault="00136D78" w:rsidP="00064F97">
            <w:pPr>
              <w:rPr>
                <w:rFonts w:cstheme="minorHAnsi"/>
                <w:b/>
                <w:bCs/>
                <w:color w:val="000000"/>
                <w:lang w:eastAsia="en-GB"/>
              </w:rPr>
            </w:pPr>
          </w:p>
        </w:tc>
        <w:tc>
          <w:tcPr>
            <w:tcW w:w="1277"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r>
      <w:tr w:rsidR="00136D78" w:rsidRPr="00276BAC" w:rsidTr="00E34BD9">
        <w:trPr>
          <w:trHeight w:val="31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Indian</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2</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2.63%</w:t>
            </w:r>
          </w:p>
        </w:tc>
        <w:tc>
          <w:tcPr>
            <w:tcW w:w="1071" w:type="dxa"/>
            <w:noWrap/>
            <w:tcMar>
              <w:top w:w="0" w:type="dxa"/>
              <w:left w:w="108" w:type="dxa"/>
              <w:bottom w:w="0" w:type="dxa"/>
              <w:right w:w="108" w:type="dxa"/>
            </w:tcMar>
            <w:vAlign w:val="bottom"/>
            <w:hideMark/>
          </w:tcPr>
          <w:p w:rsidR="00136D78" w:rsidRPr="00276BAC" w:rsidRDefault="00136D78" w:rsidP="00064F97">
            <w:pPr>
              <w:rPr>
                <w:rFonts w:cstheme="minorHAnsi"/>
                <w:b/>
                <w:bCs/>
                <w:color w:val="000000"/>
                <w:lang w:eastAsia="en-GB"/>
              </w:rPr>
            </w:pPr>
          </w:p>
        </w:tc>
        <w:tc>
          <w:tcPr>
            <w:tcW w:w="1277"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r>
      <w:tr w:rsidR="00136D78" w:rsidRPr="00276BAC" w:rsidTr="00E34BD9">
        <w:trPr>
          <w:trHeight w:val="31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Other Black African</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4</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5.26%</w:t>
            </w:r>
          </w:p>
        </w:tc>
        <w:tc>
          <w:tcPr>
            <w:tcW w:w="1071" w:type="dxa"/>
            <w:noWrap/>
            <w:tcMar>
              <w:top w:w="0" w:type="dxa"/>
              <w:left w:w="108" w:type="dxa"/>
              <w:bottom w:w="0" w:type="dxa"/>
              <w:right w:w="108" w:type="dxa"/>
            </w:tcMar>
            <w:vAlign w:val="bottom"/>
            <w:hideMark/>
          </w:tcPr>
          <w:p w:rsidR="00136D78" w:rsidRPr="00276BAC" w:rsidRDefault="00136D78" w:rsidP="00064F97">
            <w:pPr>
              <w:rPr>
                <w:rFonts w:cstheme="minorHAnsi"/>
                <w:b/>
                <w:bCs/>
                <w:color w:val="000000"/>
                <w:lang w:eastAsia="en-GB"/>
              </w:rPr>
            </w:pPr>
          </w:p>
        </w:tc>
        <w:tc>
          <w:tcPr>
            <w:tcW w:w="1277"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r>
      <w:tr w:rsidR="00136D78" w:rsidRPr="00276BAC" w:rsidTr="00E34BD9">
        <w:trPr>
          <w:trHeight w:val="31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Other Ethnic group</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5</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6.58%</w:t>
            </w:r>
          </w:p>
        </w:tc>
        <w:tc>
          <w:tcPr>
            <w:tcW w:w="1071" w:type="dxa"/>
            <w:noWrap/>
            <w:tcMar>
              <w:top w:w="0" w:type="dxa"/>
              <w:left w:w="108" w:type="dxa"/>
              <w:bottom w:w="0" w:type="dxa"/>
              <w:right w:w="108" w:type="dxa"/>
            </w:tcMar>
            <w:vAlign w:val="bottom"/>
            <w:hideMark/>
          </w:tcPr>
          <w:p w:rsidR="00136D78" w:rsidRPr="00276BAC" w:rsidRDefault="00136D78" w:rsidP="00064F97">
            <w:pPr>
              <w:rPr>
                <w:rFonts w:cstheme="minorHAnsi"/>
                <w:b/>
                <w:bCs/>
                <w:color w:val="000000"/>
                <w:lang w:eastAsia="en-GB"/>
              </w:rPr>
            </w:pPr>
          </w:p>
        </w:tc>
        <w:tc>
          <w:tcPr>
            <w:tcW w:w="1277"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r>
      <w:tr w:rsidR="00136D78" w:rsidRPr="00276BAC" w:rsidTr="00E34BD9">
        <w:trPr>
          <w:trHeight w:val="31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Pakistani</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7</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9.21%</w:t>
            </w:r>
          </w:p>
        </w:tc>
        <w:tc>
          <w:tcPr>
            <w:tcW w:w="1071" w:type="dxa"/>
            <w:noWrap/>
            <w:tcMar>
              <w:top w:w="0" w:type="dxa"/>
              <w:left w:w="108" w:type="dxa"/>
              <w:bottom w:w="0" w:type="dxa"/>
              <w:right w:w="108" w:type="dxa"/>
            </w:tcMar>
            <w:vAlign w:val="bottom"/>
            <w:hideMark/>
          </w:tcPr>
          <w:p w:rsidR="00136D78" w:rsidRPr="00276BAC" w:rsidRDefault="00136D78" w:rsidP="00064F97">
            <w:pPr>
              <w:rPr>
                <w:rFonts w:cstheme="minorHAnsi"/>
                <w:b/>
                <w:bCs/>
                <w:color w:val="000000"/>
                <w:lang w:eastAsia="en-GB"/>
              </w:rPr>
            </w:pPr>
          </w:p>
        </w:tc>
        <w:tc>
          <w:tcPr>
            <w:tcW w:w="1277"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r>
      <w:tr w:rsidR="00136D78" w:rsidRPr="00276BAC" w:rsidTr="00E34BD9">
        <w:trPr>
          <w:trHeight w:val="31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 xml:space="preserve">Refused </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1</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1.32%</w:t>
            </w:r>
          </w:p>
        </w:tc>
        <w:tc>
          <w:tcPr>
            <w:tcW w:w="1071" w:type="dxa"/>
            <w:noWrap/>
            <w:tcMar>
              <w:top w:w="0" w:type="dxa"/>
              <w:left w:w="108" w:type="dxa"/>
              <w:bottom w:w="0" w:type="dxa"/>
              <w:right w:w="108" w:type="dxa"/>
            </w:tcMar>
            <w:vAlign w:val="bottom"/>
            <w:hideMark/>
          </w:tcPr>
          <w:p w:rsidR="00136D78" w:rsidRPr="00276BAC" w:rsidRDefault="00136D78" w:rsidP="00064F97">
            <w:pPr>
              <w:rPr>
                <w:rFonts w:cstheme="minorHAnsi"/>
                <w:b/>
                <w:bCs/>
                <w:color w:val="000000"/>
                <w:lang w:eastAsia="en-GB"/>
              </w:rPr>
            </w:pPr>
          </w:p>
        </w:tc>
        <w:tc>
          <w:tcPr>
            <w:tcW w:w="1277"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r>
      <w:tr w:rsidR="00136D78" w:rsidRPr="00276BAC" w:rsidTr="00E34BD9">
        <w:trPr>
          <w:trHeight w:val="31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White British</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20</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26.32%</w:t>
            </w:r>
          </w:p>
        </w:tc>
        <w:tc>
          <w:tcPr>
            <w:tcW w:w="1071" w:type="dxa"/>
            <w:noWrap/>
            <w:tcMar>
              <w:top w:w="0" w:type="dxa"/>
              <w:left w:w="108" w:type="dxa"/>
              <w:bottom w:w="0" w:type="dxa"/>
              <w:right w:w="108" w:type="dxa"/>
            </w:tcMar>
            <w:vAlign w:val="bottom"/>
            <w:hideMark/>
          </w:tcPr>
          <w:p w:rsidR="00136D78" w:rsidRPr="00276BAC" w:rsidRDefault="00136D78" w:rsidP="00064F97">
            <w:pPr>
              <w:rPr>
                <w:rFonts w:cstheme="minorHAnsi"/>
                <w:b/>
                <w:bCs/>
                <w:color w:val="000000"/>
                <w:lang w:eastAsia="en-GB"/>
              </w:rPr>
            </w:pPr>
          </w:p>
        </w:tc>
        <w:tc>
          <w:tcPr>
            <w:tcW w:w="1277"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r>
      <w:tr w:rsidR="00136D78" w:rsidRPr="00276BAC" w:rsidTr="00E34BD9">
        <w:trPr>
          <w:trHeight w:val="31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White &amp; Asian</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2</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2.63%</w:t>
            </w:r>
          </w:p>
        </w:tc>
        <w:tc>
          <w:tcPr>
            <w:tcW w:w="1071" w:type="dxa"/>
            <w:noWrap/>
            <w:tcMar>
              <w:top w:w="0" w:type="dxa"/>
              <w:left w:w="108" w:type="dxa"/>
              <w:bottom w:w="0" w:type="dxa"/>
              <w:right w:w="108" w:type="dxa"/>
            </w:tcMar>
            <w:vAlign w:val="bottom"/>
            <w:hideMark/>
          </w:tcPr>
          <w:p w:rsidR="00136D78" w:rsidRPr="00276BAC" w:rsidRDefault="00136D78" w:rsidP="00064F97">
            <w:pPr>
              <w:rPr>
                <w:rFonts w:cstheme="minorHAnsi"/>
                <w:b/>
                <w:bCs/>
                <w:color w:val="000000"/>
                <w:lang w:eastAsia="en-GB"/>
              </w:rPr>
            </w:pPr>
          </w:p>
        </w:tc>
        <w:tc>
          <w:tcPr>
            <w:tcW w:w="1277"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r>
      <w:tr w:rsidR="00136D78" w:rsidRPr="00276BAC" w:rsidTr="00E34BD9">
        <w:trPr>
          <w:trHeight w:val="31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White Eastern European</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4</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5.26%</w:t>
            </w:r>
          </w:p>
        </w:tc>
        <w:tc>
          <w:tcPr>
            <w:tcW w:w="1071" w:type="dxa"/>
            <w:noWrap/>
            <w:tcMar>
              <w:top w:w="0" w:type="dxa"/>
              <w:left w:w="108" w:type="dxa"/>
              <w:bottom w:w="0" w:type="dxa"/>
              <w:right w:w="108" w:type="dxa"/>
            </w:tcMar>
            <w:vAlign w:val="bottom"/>
            <w:hideMark/>
          </w:tcPr>
          <w:p w:rsidR="00136D78" w:rsidRPr="00276BAC" w:rsidRDefault="00136D78" w:rsidP="00064F97">
            <w:pPr>
              <w:rPr>
                <w:rFonts w:cstheme="minorHAnsi"/>
                <w:b/>
                <w:bCs/>
                <w:color w:val="000000"/>
                <w:lang w:eastAsia="en-GB"/>
              </w:rPr>
            </w:pPr>
          </w:p>
        </w:tc>
        <w:tc>
          <w:tcPr>
            <w:tcW w:w="1277"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r>
      <w:tr w:rsidR="00136D78" w:rsidRPr="00276BAC" w:rsidTr="00E34BD9">
        <w:trPr>
          <w:trHeight w:val="31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 xml:space="preserve">White Other </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3</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3.95%</w:t>
            </w:r>
          </w:p>
        </w:tc>
        <w:tc>
          <w:tcPr>
            <w:tcW w:w="1071" w:type="dxa"/>
            <w:noWrap/>
            <w:tcMar>
              <w:top w:w="0" w:type="dxa"/>
              <w:left w:w="108" w:type="dxa"/>
              <w:bottom w:w="0" w:type="dxa"/>
              <w:right w:w="108" w:type="dxa"/>
            </w:tcMar>
            <w:vAlign w:val="bottom"/>
            <w:hideMark/>
          </w:tcPr>
          <w:p w:rsidR="00136D78" w:rsidRPr="00276BAC" w:rsidRDefault="00136D78" w:rsidP="00064F97">
            <w:pPr>
              <w:rPr>
                <w:rFonts w:cstheme="minorHAnsi"/>
                <w:b/>
                <w:bCs/>
                <w:color w:val="000000"/>
                <w:lang w:eastAsia="en-GB"/>
              </w:rPr>
            </w:pPr>
          </w:p>
        </w:tc>
        <w:tc>
          <w:tcPr>
            <w:tcW w:w="1277"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r>
      <w:tr w:rsidR="00136D78" w:rsidRPr="00276BAC" w:rsidTr="00E34BD9">
        <w:trPr>
          <w:trHeight w:val="297"/>
        </w:trPr>
        <w:tc>
          <w:tcPr>
            <w:tcW w:w="2268" w:type="dxa"/>
            <w:noWrap/>
            <w:tcMar>
              <w:top w:w="0" w:type="dxa"/>
              <w:left w:w="108" w:type="dxa"/>
              <w:bottom w:w="0" w:type="dxa"/>
              <w:right w:w="108" w:type="dxa"/>
            </w:tcMar>
            <w:vAlign w:val="center"/>
            <w:hideMark/>
          </w:tcPr>
          <w:p w:rsidR="00136D78" w:rsidRPr="00276BAC" w:rsidRDefault="00136D78" w:rsidP="00064F97">
            <w:pPr>
              <w:rPr>
                <w:rFonts w:eastAsia="Times New Roman" w:cstheme="minorHAnsi"/>
                <w:lang w:eastAsia="en-GB"/>
              </w:rPr>
            </w:pPr>
          </w:p>
        </w:tc>
        <w:tc>
          <w:tcPr>
            <w:tcW w:w="2410"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c>
          <w:tcPr>
            <w:tcW w:w="2440"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c>
          <w:tcPr>
            <w:tcW w:w="1071"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c>
          <w:tcPr>
            <w:tcW w:w="1277"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r>
      <w:tr w:rsidR="00136D78" w:rsidRPr="00276BAC" w:rsidTr="00E34BD9">
        <w:trPr>
          <w:trHeight w:val="310"/>
        </w:trPr>
        <w:tc>
          <w:tcPr>
            <w:tcW w:w="2268" w:type="dxa"/>
            <w:noWrap/>
            <w:tcMar>
              <w:top w:w="0" w:type="dxa"/>
              <w:left w:w="108" w:type="dxa"/>
              <w:bottom w:w="0" w:type="dxa"/>
              <w:right w:w="108" w:type="dxa"/>
            </w:tcMar>
            <w:vAlign w:val="center"/>
            <w:hideMark/>
          </w:tcPr>
          <w:p w:rsidR="00136D78" w:rsidRPr="00276BAC" w:rsidRDefault="00136D78" w:rsidP="00064F97">
            <w:pPr>
              <w:rPr>
                <w:rFonts w:cstheme="minorHAnsi"/>
                <w:b/>
                <w:bCs/>
                <w:color w:val="000000"/>
                <w:lang w:eastAsia="en-GB"/>
              </w:rPr>
            </w:pPr>
            <w:r w:rsidRPr="00276BAC">
              <w:rPr>
                <w:rFonts w:cstheme="minorHAnsi"/>
                <w:b/>
                <w:bCs/>
                <w:color w:val="000000"/>
                <w:lang w:eastAsia="en-GB"/>
              </w:rPr>
              <w:t>Gender</w:t>
            </w:r>
          </w:p>
        </w:tc>
        <w:tc>
          <w:tcPr>
            <w:tcW w:w="2410" w:type="dxa"/>
            <w:noWrap/>
            <w:tcMar>
              <w:top w:w="0" w:type="dxa"/>
              <w:left w:w="108" w:type="dxa"/>
              <w:bottom w:w="0" w:type="dxa"/>
              <w:right w:w="108" w:type="dxa"/>
            </w:tcMar>
            <w:vAlign w:val="bottom"/>
            <w:hideMark/>
          </w:tcPr>
          <w:p w:rsidR="00136D78" w:rsidRPr="00276BAC" w:rsidRDefault="00136D78" w:rsidP="00064F97">
            <w:pPr>
              <w:rPr>
                <w:rFonts w:cstheme="minorHAnsi"/>
                <w:b/>
                <w:bCs/>
                <w:color w:val="000000"/>
                <w:lang w:eastAsia="en-GB"/>
              </w:rPr>
            </w:pPr>
          </w:p>
        </w:tc>
        <w:tc>
          <w:tcPr>
            <w:tcW w:w="2440"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c>
          <w:tcPr>
            <w:tcW w:w="1071"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c>
          <w:tcPr>
            <w:tcW w:w="1277"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r>
      <w:tr w:rsidR="00136D78" w:rsidRPr="00276BAC" w:rsidTr="00E34BD9">
        <w:trPr>
          <w:trHeight w:val="310"/>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Year Group</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Total Boys</w:t>
            </w:r>
          </w:p>
        </w:tc>
        <w:tc>
          <w:tcPr>
            <w:tcW w:w="2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Total Girls</w:t>
            </w:r>
          </w:p>
        </w:tc>
        <w:tc>
          <w:tcPr>
            <w:tcW w:w="1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Total</w:t>
            </w:r>
          </w:p>
        </w:tc>
        <w:tc>
          <w:tcPr>
            <w:tcW w:w="1277" w:type="dxa"/>
            <w:noWrap/>
            <w:tcMar>
              <w:top w:w="0" w:type="dxa"/>
              <w:left w:w="108" w:type="dxa"/>
              <w:bottom w:w="0" w:type="dxa"/>
              <w:right w:w="108" w:type="dxa"/>
            </w:tcMar>
            <w:vAlign w:val="bottom"/>
            <w:hideMark/>
          </w:tcPr>
          <w:p w:rsidR="00136D78" w:rsidRPr="00276BAC" w:rsidRDefault="00136D78" w:rsidP="00064F97">
            <w:pPr>
              <w:rPr>
                <w:rFonts w:cstheme="minorHAnsi"/>
                <w:b/>
                <w:bCs/>
                <w:color w:val="000000"/>
                <w:lang w:eastAsia="en-GB"/>
              </w:rPr>
            </w:pPr>
          </w:p>
        </w:tc>
      </w:tr>
      <w:tr w:rsidR="00136D78" w:rsidRPr="00276BAC" w:rsidTr="00E34BD9">
        <w:trPr>
          <w:trHeight w:val="31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6</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2</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0</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2</w:t>
            </w:r>
          </w:p>
        </w:tc>
        <w:tc>
          <w:tcPr>
            <w:tcW w:w="1277" w:type="dxa"/>
            <w:noWrap/>
            <w:tcMar>
              <w:top w:w="0" w:type="dxa"/>
              <w:left w:w="108" w:type="dxa"/>
              <w:bottom w:w="0" w:type="dxa"/>
              <w:right w:w="108" w:type="dxa"/>
            </w:tcMar>
            <w:vAlign w:val="bottom"/>
            <w:hideMark/>
          </w:tcPr>
          <w:p w:rsidR="00136D78" w:rsidRPr="00276BAC" w:rsidRDefault="00136D78" w:rsidP="00064F97">
            <w:pPr>
              <w:rPr>
                <w:rFonts w:cstheme="minorHAnsi"/>
                <w:b/>
                <w:bCs/>
                <w:color w:val="000000"/>
                <w:lang w:eastAsia="en-GB"/>
              </w:rPr>
            </w:pPr>
          </w:p>
        </w:tc>
      </w:tr>
      <w:tr w:rsidR="00136D78" w:rsidRPr="00276BAC" w:rsidTr="00E34BD9">
        <w:trPr>
          <w:trHeight w:val="31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7</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5</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3</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8</w:t>
            </w:r>
          </w:p>
        </w:tc>
        <w:tc>
          <w:tcPr>
            <w:tcW w:w="1277" w:type="dxa"/>
            <w:noWrap/>
            <w:tcMar>
              <w:top w:w="0" w:type="dxa"/>
              <w:left w:w="108" w:type="dxa"/>
              <w:bottom w:w="0" w:type="dxa"/>
              <w:right w:w="108" w:type="dxa"/>
            </w:tcMar>
            <w:vAlign w:val="bottom"/>
            <w:hideMark/>
          </w:tcPr>
          <w:p w:rsidR="00136D78" w:rsidRPr="00276BAC" w:rsidRDefault="00136D78" w:rsidP="00064F97">
            <w:pPr>
              <w:rPr>
                <w:rFonts w:cstheme="minorHAnsi"/>
                <w:b/>
                <w:bCs/>
                <w:color w:val="000000"/>
                <w:lang w:eastAsia="en-GB"/>
              </w:rPr>
            </w:pPr>
          </w:p>
        </w:tc>
      </w:tr>
      <w:tr w:rsidR="00136D78" w:rsidRPr="00276BAC" w:rsidTr="00E34BD9">
        <w:trPr>
          <w:trHeight w:val="31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8</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4</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4</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8</w:t>
            </w:r>
          </w:p>
        </w:tc>
        <w:tc>
          <w:tcPr>
            <w:tcW w:w="1277" w:type="dxa"/>
            <w:noWrap/>
            <w:tcMar>
              <w:top w:w="0" w:type="dxa"/>
              <w:left w:w="108" w:type="dxa"/>
              <w:bottom w:w="0" w:type="dxa"/>
              <w:right w:w="108" w:type="dxa"/>
            </w:tcMar>
            <w:vAlign w:val="bottom"/>
            <w:hideMark/>
          </w:tcPr>
          <w:p w:rsidR="00136D78" w:rsidRPr="00276BAC" w:rsidRDefault="00136D78" w:rsidP="00064F97">
            <w:pPr>
              <w:rPr>
                <w:rFonts w:cstheme="minorHAnsi"/>
                <w:b/>
                <w:bCs/>
                <w:color w:val="000000"/>
                <w:lang w:eastAsia="en-GB"/>
              </w:rPr>
            </w:pPr>
          </w:p>
        </w:tc>
      </w:tr>
      <w:tr w:rsidR="00136D78" w:rsidRPr="00276BAC" w:rsidTr="00E34BD9">
        <w:trPr>
          <w:trHeight w:val="31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9</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6</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2</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8</w:t>
            </w:r>
          </w:p>
        </w:tc>
        <w:tc>
          <w:tcPr>
            <w:tcW w:w="1277" w:type="dxa"/>
            <w:noWrap/>
            <w:tcMar>
              <w:top w:w="0" w:type="dxa"/>
              <w:left w:w="108" w:type="dxa"/>
              <w:bottom w:w="0" w:type="dxa"/>
              <w:right w:w="108" w:type="dxa"/>
            </w:tcMar>
            <w:vAlign w:val="bottom"/>
            <w:hideMark/>
          </w:tcPr>
          <w:p w:rsidR="00136D78" w:rsidRPr="00276BAC" w:rsidRDefault="00136D78" w:rsidP="00064F97">
            <w:pPr>
              <w:rPr>
                <w:rFonts w:cstheme="minorHAnsi"/>
                <w:b/>
                <w:bCs/>
                <w:color w:val="000000"/>
                <w:lang w:eastAsia="en-GB"/>
              </w:rPr>
            </w:pPr>
          </w:p>
        </w:tc>
      </w:tr>
      <w:tr w:rsidR="00136D78" w:rsidRPr="00276BAC" w:rsidTr="00E34BD9">
        <w:trPr>
          <w:trHeight w:val="31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10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5</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3</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8</w:t>
            </w:r>
          </w:p>
        </w:tc>
        <w:tc>
          <w:tcPr>
            <w:tcW w:w="1277" w:type="dxa"/>
            <w:noWrap/>
            <w:tcMar>
              <w:top w:w="0" w:type="dxa"/>
              <w:left w:w="108" w:type="dxa"/>
              <w:bottom w:w="0" w:type="dxa"/>
              <w:right w:w="108" w:type="dxa"/>
            </w:tcMar>
            <w:vAlign w:val="bottom"/>
            <w:hideMark/>
          </w:tcPr>
          <w:p w:rsidR="00136D78" w:rsidRPr="00276BAC" w:rsidRDefault="00136D78" w:rsidP="00064F97">
            <w:pPr>
              <w:rPr>
                <w:rFonts w:cstheme="minorHAnsi"/>
                <w:b/>
                <w:bCs/>
                <w:color w:val="000000"/>
                <w:lang w:eastAsia="en-GB"/>
              </w:rPr>
            </w:pPr>
          </w:p>
        </w:tc>
      </w:tr>
      <w:tr w:rsidR="00136D78" w:rsidRPr="00276BAC" w:rsidTr="00E34BD9">
        <w:trPr>
          <w:trHeight w:val="31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11</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7</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7</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14</w:t>
            </w:r>
          </w:p>
        </w:tc>
        <w:tc>
          <w:tcPr>
            <w:tcW w:w="1277" w:type="dxa"/>
            <w:noWrap/>
            <w:tcMar>
              <w:top w:w="0" w:type="dxa"/>
              <w:left w:w="108" w:type="dxa"/>
              <w:bottom w:w="0" w:type="dxa"/>
              <w:right w:w="108" w:type="dxa"/>
            </w:tcMar>
            <w:vAlign w:val="bottom"/>
            <w:hideMark/>
          </w:tcPr>
          <w:p w:rsidR="00136D78" w:rsidRPr="00276BAC" w:rsidRDefault="00136D78" w:rsidP="00064F97">
            <w:pPr>
              <w:rPr>
                <w:rFonts w:cstheme="minorHAnsi"/>
                <w:b/>
                <w:bCs/>
                <w:color w:val="000000"/>
                <w:lang w:eastAsia="en-GB"/>
              </w:rPr>
            </w:pPr>
          </w:p>
        </w:tc>
      </w:tr>
      <w:tr w:rsidR="00136D78" w:rsidRPr="00276BAC" w:rsidTr="00E34BD9">
        <w:trPr>
          <w:trHeight w:val="31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12</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5</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5</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10</w:t>
            </w:r>
          </w:p>
        </w:tc>
        <w:tc>
          <w:tcPr>
            <w:tcW w:w="1277" w:type="dxa"/>
            <w:noWrap/>
            <w:tcMar>
              <w:top w:w="0" w:type="dxa"/>
              <w:left w:w="108" w:type="dxa"/>
              <w:bottom w:w="0" w:type="dxa"/>
              <w:right w:w="108" w:type="dxa"/>
            </w:tcMar>
            <w:vAlign w:val="bottom"/>
            <w:hideMark/>
          </w:tcPr>
          <w:p w:rsidR="00136D78" w:rsidRPr="00276BAC" w:rsidRDefault="00136D78" w:rsidP="00064F97">
            <w:pPr>
              <w:rPr>
                <w:rFonts w:cstheme="minorHAnsi"/>
                <w:b/>
                <w:bCs/>
                <w:color w:val="000000"/>
                <w:lang w:eastAsia="en-GB"/>
              </w:rPr>
            </w:pPr>
          </w:p>
        </w:tc>
      </w:tr>
      <w:tr w:rsidR="00136D78" w:rsidRPr="00276BAC" w:rsidTr="00E34BD9">
        <w:trPr>
          <w:trHeight w:val="31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13</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6</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9</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15</w:t>
            </w:r>
          </w:p>
        </w:tc>
        <w:tc>
          <w:tcPr>
            <w:tcW w:w="1277" w:type="dxa"/>
            <w:noWrap/>
            <w:tcMar>
              <w:top w:w="0" w:type="dxa"/>
              <w:left w:w="108" w:type="dxa"/>
              <w:bottom w:w="0" w:type="dxa"/>
              <w:right w:w="108" w:type="dxa"/>
            </w:tcMar>
            <w:vAlign w:val="bottom"/>
            <w:hideMark/>
          </w:tcPr>
          <w:p w:rsidR="00136D78" w:rsidRPr="00276BAC" w:rsidRDefault="00136D78" w:rsidP="00064F97">
            <w:pPr>
              <w:rPr>
                <w:rFonts w:cstheme="minorHAnsi"/>
                <w:b/>
                <w:bCs/>
                <w:color w:val="000000"/>
                <w:lang w:eastAsia="en-GB"/>
              </w:rPr>
            </w:pPr>
          </w:p>
        </w:tc>
      </w:tr>
      <w:tr w:rsidR="00136D78" w:rsidRPr="00276BAC" w:rsidTr="00E34BD9">
        <w:trPr>
          <w:trHeight w:val="31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14</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3</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0</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3</w:t>
            </w:r>
          </w:p>
        </w:tc>
        <w:tc>
          <w:tcPr>
            <w:tcW w:w="1277" w:type="dxa"/>
            <w:noWrap/>
            <w:tcMar>
              <w:top w:w="0" w:type="dxa"/>
              <w:left w:w="108" w:type="dxa"/>
              <w:bottom w:w="0" w:type="dxa"/>
              <w:right w:w="108" w:type="dxa"/>
            </w:tcMar>
            <w:vAlign w:val="bottom"/>
            <w:hideMark/>
          </w:tcPr>
          <w:p w:rsidR="00136D78" w:rsidRPr="00276BAC" w:rsidRDefault="00136D78" w:rsidP="00064F97">
            <w:pPr>
              <w:rPr>
                <w:rFonts w:cstheme="minorHAnsi"/>
                <w:b/>
                <w:bCs/>
                <w:color w:val="000000"/>
                <w:lang w:eastAsia="en-GB"/>
              </w:rPr>
            </w:pPr>
          </w:p>
        </w:tc>
      </w:tr>
      <w:tr w:rsidR="00136D78" w:rsidRPr="00276BAC" w:rsidTr="00E34BD9">
        <w:trPr>
          <w:trHeight w:val="297"/>
        </w:trPr>
        <w:tc>
          <w:tcPr>
            <w:tcW w:w="2268" w:type="dxa"/>
            <w:noWrap/>
            <w:tcMar>
              <w:top w:w="0" w:type="dxa"/>
              <w:left w:w="108" w:type="dxa"/>
              <w:bottom w:w="0" w:type="dxa"/>
              <w:right w:w="108" w:type="dxa"/>
            </w:tcMar>
            <w:hideMark/>
          </w:tcPr>
          <w:p w:rsidR="00136D78" w:rsidRPr="00276BAC" w:rsidRDefault="00136D78" w:rsidP="00064F97">
            <w:pPr>
              <w:rPr>
                <w:rFonts w:eastAsia="Times New Roman" w:cstheme="minorHAnsi"/>
                <w:lang w:eastAsia="en-GB"/>
              </w:rPr>
            </w:pPr>
          </w:p>
        </w:tc>
        <w:tc>
          <w:tcPr>
            <w:tcW w:w="2410"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c>
          <w:tcPr>
            <w:tcW w:w="2440"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c>
          <w:tcPr>
            <w:tcW w:w="1071"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c>
          <w:tcPr>
            <w:tcW w:w="1277"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r>
      <w:tr w:rsidR="00136D78" w:rsidRPr="00276BAC" w:rsidTr="00E34BD9">
        <w:trPr>
          <w:trHeight w:val="297"/>
        </w:trPr>
        <w:tc>
          <w:tcPr>
            <w:tcW w:w="2268" w:type="dxa"/>
            <w:noWrap/>
            <w:tcMar>
              <w:top w:w="0" w:type="dxa"/>
              <w:left w:w="108" w:type="dxa"/>
              <w:bottom w:w="0" w:type="dxa"/>
              <w:right w:w="108" w:type="dxa"/>
            </w:tcMar>
            <w:hideMark/>
          </w:tcPr>
          <w:p w:rsidR="00136D78" w:rsidRPr="00276BAC" w:rsidRDefault="00136D78" w:rsidP="00064F97">
            <w:pPr>
              <w:rPr>
                <w:rFonts w:cstheme="minorHAnsi"/>
                <w:b/>
                <w:bCs/>
                <w:color w:val="000000"/>
                <w:lang w:eastAsia="en-GB"/>
              </w:rPr>
            </w:pPr>
            <w:r w:rsidRPr="00276BAC">
              <w:rPr>
                <w:rFonts w:cstheme="minorHAnsi"/>
                <w:b/>
                <w:bCs/>
                <w:color w:val="000000"/>
                <w:lang w:eastAsia="en-GB"/>
              </w:rPr>
              <w:t>FSM (Disadvantaged students)</w:t>
            </w:r>
          </w:p>
        </w:tc>
        <w:tc>
          <w:tcPr>
            <w:tcW w:w="2410" w:type="dxa"/>
            <w:noWrap/>
            <w:tcMar>
              <w:top w:w="0" w:type="dxa"/>
              <w:left w:w="108" w:type="dxa"/>
              <w:bottom w:w="0" w:type="dxa"/>
              <w:right w:w="108" w:type="dxa"/>
            </w:tcMar>
            <w:vAlign w:val="bottom"/>
            <w:hideMark/>
          </w:tcPr>
          <w:p w:rsidR="00136D78" w:rsidRPr="00276BAC" w:rsidRDefault="00136D78" w:rsidP="00064F97">
            <w:pPr>
              <w:rPr>
                <w:rFonts w:cstheme="minorHAnsi"/>
                <w:b/>
                <w:bCs/>
                <w:color w:val="000000"/>
                <w:lang w:eastAsia="en-GB"/>
              </w:rPr>
            </w:pPr>
          </w:p>
        </w:tc>
        <w:tc>
          <w:tcPr>
            <w:tcW w:w="2440"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c>
          <w:tcPr>
            <w:tcW w:w="1071"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c>
          <w:tcPr>
            <w:tcW w:w="1277"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r>
      <w:tr w:rsidR="00136D78" w:rsidRPr="00276BAC" w:rsidTr="00E34BD9">
        <w:trPr>
          <w:trHeight w:val="310"/>
        </w:trPr>
        <w:tc>
          <w:tcPr>
            <w:tcW w:w="2268" w:type="dxa"/>
            <w:noWrap/>
            <w:tcMar>
              <w:top w:w="0" w:type="dxa"/>
              <w:left w:w="108" w:type="dxa"/>
              <w:bottom w:w="0" w:type="dxa"/>
              <w:right w:w="108" w:type="dxa"/>
            </w:tcMar>
            <w:hideMark/>
          </w:tcPr>
          <w:p w:rsidR="00136D78" w:rsidRPr="00276BAC" w:rsidRDefault="00136D78" w:rsidP="00064F97">
            <w:pPr>
              <w:rPr>
                <w:rFonts w:eastAsia="Times New Roman" w:cstheme="minorHAnsi"/>
                <w:lang w:eastAsia="en-GB"/>
              </w:rPr>
            </w:pPr>
          </w:p>
        </w:tc>
        <w:tc>
          <w:tcPr>
            <w:tcW w:w="2410"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c>
          <w:tcPr>
            <w:tcW w:w="2440"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c>
          <w:tcPr>
            <w:tcW w:w="1071"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c>
          <w:tcPr>
            <w:tcW w:w="1277" w:type="dxa"/>
            <w:noWrap/>
            <w:tcMar>
              <w:top w:w="0" w:type="dxa"/>
              <w:left w:w="108" w:type="dxa"/>
              <w:bottom w:w="0" w:type="dxa"/>
              <w:right w:w="108" w:type="dxa"/>
            </w:tcMar>
            <w:vAlign w:val="bottom"/>
            <w:hideMark/>
          </w:tcPr>
          <w:p w:rsidR="00136D78" w:rsidRPr="00276BAC" w:rsidRDefault="00136D78" w:rsidP="00064F97">
            <w:pPr>
              <w:rPr>
                <w:rFonts w:eastAsia="Times New Roman" w:cstheme="minorHAnsi"/>
                <w:lang w:eastAsia="en-GB"/>
              </w:rPr>
            </w:pPr>
          </w:p>
        </w:tc>
      </w:tr>
      <w:tr w:rsidR="00136D78" w:rsidRPr="00276BAC" w:rsidTr="00E34BD9">
        <w:trPr>
          <w:trHeight w:val="310"/>
        </w:trPr>
        <w:tc>
          <w:tcPr>
            <w:tcW w:w="22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lastRenderedPageBreak/>
              <w:t>Year Group</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Students in year group</w:t>
            </w:r>
          </w:p>
        </w:tc>
        <w:tc>
          <w:tcPr>
            <w:tcW w:w="2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FSM</w:t>
            </w:r>
          </w:p>
        </w:tc>
        <w:tc>
          <w:tcPr>
            <w:tcW w:w="10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 of year group</w:t>
            </w:r>
          </w:p>
        </w:tc>
        <w:tc>
          <w:tcPr>
            <w:tcW w:w="127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 of school population</w:t>
            </w:r>
          </w:p>
        </w:tc>
      </w:tr>
      <w:tr w:rsidR="00136D78" w:rsidRPr="00276BAC" w:rsidTr="00E34BD9">
        <w:trPr>
          <w:trHeight w:val="31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7</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10</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6</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60.00%</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7.89%</w:t>
            </w:r>
          </w:p>
        </w:tc>
      </w:tr>
      <w:tr w:rsidR="00136D78" w:rsidRPr="00276BAC" w:rsidTr="00E34BD9">
        <w:trPr>
          <w:trHeight w:val="31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8</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8</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5</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62.50%</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6.58%</w:t>
            </w:r>
          </w:p>
        </w:tc>
      </w:tr>
      <w:tr w:rsidR="00136D78" w:rsidRPr="00276BAC" w:rsidTr="00E34BD9">
        <w:trPr>
          <w:trHeight w:val="31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9</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8</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4</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50.00%</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5.26%</w:t>
            </w:r>
          </w:p>
        </w:tc>
      </w:tr>
      <w:tr w:rsidR="00136D78" w:rsidRPr="00276BAC" w:rsidTr="00E34BD9">
        <w:trPr>
          <w:trHeight w:val="31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10</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8</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1</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12.50%</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1.32%</w:t>
            </w:r>
          </w:p>
        </w:tc>
      </w:tr>
      <w:tr w:rsidR="00136D78" w:rsidRPr="00276BAC" w:rsidTr="00E34BD9">
        <w:trPr>
          <w:trHeight w:val="31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11</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14</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10</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71.43%</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13.16%</w:t>
            </w:r>
          </w:p>
        </w:tc>
      </w:tr>
      <w:tr w:rsidR="00136D78" w:rsidRPr="00276BAC" w:rsidTr="00E34BD9">
        <w:trPr>
          <w:trHeight w:val="31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12</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10</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5</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50.00%</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6.58%</w:t>
            </w:r>
          </w:p>
        </w:tc>
      </w:tr>
      <w:tr w:rsidR="00136D78" w:rsidRPr="00276BAC" w:rsidTr="00E34BD9">
        <w:trPr>
          <w:trHeight w:val="31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13</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15</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3</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20.00%</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3.95%</w:t>
            </w:r>
          </w:p>
        </w:tc>
      </w:tr>
      <w:tr w:rsidR="00136D78" w:rsidRPr="00276BAC" w:rsidTr="00E34BD9">
        <w:trPr>
          <w:trHeight w:val="310"/>
        </w:trPr>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36D78" w:rsidRPr="00E34BD9" w:rsidRDefault="00136D78" w:rsidP="00064F97">
            <w:pPr>
              <w:rPr>
                <w:rFonts w:cstheme="minorHAnsi"/>
                <w:b/>
                <w:bCs/>
                <w:color w:val="000000"/>
                <w:sz w:val="18"/>
                <w:szCs w:val="18"/>
                <w:lang w:eastAsia="en-GB"/>
              </w:rPr>
            </w:pPr>
            <w:r w:rsidRPr="00E34BD9">
              <w:rPr>
                <w:rFonts w:cstheme="minorHAnsi"/>
                <w:b/>
                <w:bCs/>
                <w:color w:val="000000"/>
                <w:sz w:val="18"/>
                <w:szCs w:val="18"/>
                <w:lang w:eastAsia="en-GB"/>
              </w:rPr>
              <w:t>14</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3</w:t>
            </w:r>
          </w:p>
        </w:tc>
        <w:tc>
          <w:tcPr>
            <w:tcW w:w="2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1</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33.33%</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36D78" w:rsidRPr="00E34BD9" w:rsidRDefault="00136D78" w:rsidP="00064F97">
            <w:pPr>
              <w:jc w:val="center"/>
              <w:rPr>
                <w:rFonts w:cstheme="minorHAnsi"/>
                <w:b/>
                <w:bCs/>
                <w:color w:val="000000"/>
                <w:sz w:val="18"/>
                <w:szCs w:val="18"/>
                <w:lang w:eastAsia="en-GB"/>
              </w:rPr>
            </w:pPr>
            <w:r w:rsidRPr="00E34BD9">
              <w:rPr>
                <w:rFonts w:cstheme="minorHAnsi"/>
                <w:b/>
                <w:bCs/>
                <w:color w:val="000000"/>
                <w:sz w:val="18"/>
                <w:szCs w:val="18"/>
                <w:lang w:eastAsia="en-GB"/>
              </w:rPr>
              <w:t>1.32%</w:t>
            </w:r>
          </w:p>
        </w:tc>
      </w:tr>
    </w:tbl>
    <w:p w:rsidR="002B1A2E" w:rsidRPr="00276BAC" w:rsidRDefault="002B1A2E" w:rsidP="00197B9E">
      <w:pPr>
        <w:spacing w:line="276" w:lineRule="auto"/>
        <w:rPr>
          <w:rFonts w:cstheme="minorHAnsi"/>
        </w:rPr>
      </w:pPr>
    </w:p>
    <w:p w:rsidR="00250818" w:rsidRPr="00276BAC" w:rsidRDefault="00250818" w:rsidP="00250818">
      <w:pPr>
        <w:spacing w:line="276" w:lineRule="auto"/>
        <w:rPr>
          <w:rFonts w:cstheme="minorHAnsi"/>
          <w:b/>
        </w:rPr>
      </w:pPr>
      <w:r w:rsidRPr="00276BAC">
        <w:rPr>
          <w:rFonts w:cstheme="minorHAnsi"/>
          <w:b/>
        </w:rPr>
        <w:t>Equality Act 2010</w:t>
      </w:r>
    </w:p>
    <w:p w:rsidR="00140081" w:rsidRPr="00276BAC" w:rsidRDefault="00140081" w:rsidP="00140081">
      <w:pPr>
        <w:spacing w:after="150" w:line="240" w:lineRule="auto"/>
        <w:rPr>
          <w:rFonts w:eastAsia="Times New Roman" w:cstheme="minorHAnsi"/>
          <w:lang w:eastAsia="en-GB"/>
        </w:rPr>
      </w:pPr>
      <w:r w:rsidRPr="00276BAC">
        <w:rPr>
          <w:rFonts w:eastAsia="Times New Roman" w:cstheme="minorHAnsi"/>
          <w:lang w:eastAsia="en-GB"/>
        </w:rPr>
        <w:t>As a school we welcome our duties under the Equality Act 2010.  The general duties are to:</w:t>
      </w:r>
    </w:p>
    <w:p w:rsidR="00140081" w:rsidRPr="00276BAC" w:rsidRDefault="00140081" w:rsidP="00140081">
      <w:pPr>
        <w:numPr>
          <w:ilvl w:val="0"/>
          <w:numId w:val="5"/>
        </w:numPr>
        <w:spacing w:before="100" w:beforeAutospacing="1" w:after="100" w:afterAutospacing="1" w:line="240" w:lineRule="auto"/>
        <w:rPr>
          <w:rFonts w:eastAsia="Times New Roman" w:cstheme="minorHAnsi"/>
          <w:lang w:eastAsia="en-GB"/>
        </w:rPr>
      </w:pPr>
      <w:r w:rsidRPr="00276BAC">
        <w:rPr>
          <w:rFonts w:eastAsia="Times New Roman" w:cstheme="minorHAnsi"/>
          <w:lang w:eastAsia="en-GB"/>
        </w:rPr>
        <w:t>eliminate discrimination,</w:t>
      </w:r>
    </w:p>
    <w:p w:rsidR="00140081" w:rsidRPr="00276BAC" w:rsidRDefault="00140081" w:rsidP="00140081">
      <w:pPr>
        <w:numPr>
          <w:ilvl w:val="0"/>
          <w:numId w:val="5"/>
        </w:numPr>
        <w:spacing w:before="100" w:beforeAutospacing="1" w:after="100" w:afterAutospacing="1" w:line="240" w:lineRule="auto"/>
        <w:rPr>
          <w:rFonts w:eastAsia="Times New Roman" w:cstheme="minorHAnsi"/>
          <w:lang w:eastAsia="en-GB"/>
        </w:rPr>
      </w:pPr>
      <w:r w:rsidRPr="00276BAC">
        <w:rPr>
          <w:rFonts w:eastAsia="Times New Roman" w:cstheme="minorHAnsi"/>
          <w:lang w:eastAsia="en-GB"/>
        </w:rPr>
        <w:t>advance equality of opportunity</w:t>
      </w:r>
    </w:p>
    <w:p w:rsidR="00140081" w:rsidRPr="00276BAC" w:rsidRDefault="00140081" w:rsidP="00140081">
      <w:pPr>
        <w:numPr>
          <w:ilvl w:val="0"/>
          <w:numId w:val="5"/>
        </w:numPr>
        <w:spacing w:before="100" w:beforeAutospacing="1" w:after="100" w:afterAutospacing="1" w:line="240" w:lineRule="auto"/>
        <w:rPr>
          <w:rFonts w:eastAsia="Times New Roman" w:cstheme="minorHAnsi"/>
          <w:lang w:eastAsia="en-GB"/>
        </w:rPr>
      </w:pPr>
      <w:r w:rsidRPr="00276BAC">
        <w:rPr>
          <w:rFonts w:eastAsia="Times New Roman" w:cstheme="minorHAnsi"/>
          <w:lang w:eastAsia="en-GB"/>
        </w:rPr>
        <w:t>foster good relations</w:t>
      </w:r>
    </w:p>
    <w:p w:rsidR="00140081" w:rsidRPr="00276BAC" w:rsidRDefault="00140081" w:rsidP="00140081">
      <w:pPr>
        <w:spacing w:after="150" w:line="240" w:lineRule="auto"/>
        <w:rPr>
          <w:rFonts w:eastAsia="Times New Roman" w:cstheme="minorHAnsi"/>
          <w:lang w:eastAsia="en-GB"/>
        </w:rPr>
      </w:pPr>
      <w:r w:rsidRPr="00276BAC">
        <w:rPr>
          <w:rFonts w:eastAsia="Times New Roman" w:cstheme="minorHAnsi"/>
          <w:lang w:eastAsia="en-GB"/>
        </w:rPr>
        <w:t>We understand the principle of the Act and the work needed to ensure that those with protected characteristics are not discriminated against and are given equality of opportunity. </w:t>
      </w:r>
    </w:p>
    <w:p w:rsidR="00140081" w:rsidRPr="00276BAC" w:rsidRDefault="00140081" w:rsidP="00140081">
      <w:pPr>
        <w:spacing w:after="150" w:line="240" w:lineRule="auto"/>
        <w:rPr>
          <w:rFonts w:eastAsia="Times New Roman" w:cstheme="minorHAnsi"/>
          <w:lang w:eastAsia="en-GB"/>
        </w:rPr>
      </w:pPr>
      <w:r w:rsidRPr="00276BAC">
        <w:rPr>
          <w:rFonts w:eastAsia="Times New Roman" w:cstheme="minorHAnsi"/>
          <w:lang w:eastAsia="en-GB"/>
        </w:rPr>
        <w:t>A protected characteristic under the act covers the groups listed below:</w:t>
      </w:r>
    </w:p>
    <w:p w:rsidR="00140081" w:rsidRPr="00276BAC" w:rsidRDefault="00140081" w:rsidP="00140081">
      <w:pPr>
        <w:numPr>
          <w:ilvl w:val="0"/>
          <w:numId w:val="6"/>
        </w:numPr>
        <w:spacing w:before="100" w:beforeAutospacing="1" w:after="100" w:afterAutospacing="1" w:line="240" w:lineRule="auto"/>
        <w:rPr>
          <w:rFonts w:eastAsia="Times New Roman" w:cstheme="minorHAnsi"/>
          <w:lang w:eastAsia="en-GB"/>
        </w:rPr>
      </w:pPr>
      <w:r w:rsidRPr="00276BAC">
        <w:rPr>
          <w:rFonts w:eastAsia="Times New Roman" w:cstheme="minorHAnsi"/>
          <w:lang w:eastAsia="en-GB"/>
        </w:rPr>
        <w:t>age (for employees not for service provision),</w:t>
      </w:r>
    </w:p>
    <w:p w:rsidR="00140081" w:rsidRPr="00276BAC" w:rsidRDefault="00140081" w:rsidP="00140081">
      <w:pPr>
        <w:numPr>
          <w:ilvl w:val="0"/>
          <w:numId w:val="6"/>
        </w:numPr>
        <w:spacing w:before="100" w:beforeAutospacing="1" w:after="100" w:afterAutospacing="1" w:line="240" w:lineRule="auto"/>
        <w:rPr>
          <w:rFonts w:eastAsia="Times New Roman" w:cstheme="minorHAnsi"/>
          <w:lang w:eastAsia="en-GB"/>
        </w:rPr>
      </w:pPr>
      <w:r w:rsidRPr="00276BAC">
        <w:rPr>
          <w:rFonts w:eastAsia="Times New Roman" w:cstheme="minorHAnsi"/>
          <w:lang w:eastAsia="en-GB"/>
        </w:rPr>
        <w:t>disability</w:t>
      </w:r>
    </w:p>
    <w:p w:rsidR="00140081" w:rsidRPr="00276BAC" w:rsidRDefault="00140081" w:rsidP="00140081">
      <w:pPr>
        <w:numPr>
          <w:ilvl w:val="0"/>
          <w:numId w:val="6"/>
        </w:numPr>
        <w:spacing w:before="100" w:beforeAutospacing="1" w:after="100" w:afterAutospacing="1" w:line="240" w:lineRule="auto"/>
        <w:rPr>
          <w:rFonts w:eastAsia="Times New Roman" w:cstheme="minorHAnsi"/>
          <w:lang w:eastAsia="en-GB"/>
        </w:rPr>
      </w:pPr>
      <w:r w:rsidRPr="00276BAC">
        <w:rPr>
          <w:rFonts w:eastAsia="Times New Roman" w:cstheme="minorHAnsi"/>
          <w:lang w:eastAsia="en-GB"/>
        </w:rPr>
        <w:t>ethnicity</w:t>
      </w:r>
    </w:p>
    <w:p w:rsidR="00140081" w:rsidRPr="00276BAC" w:rsidRDefault="00140081" w:rsidP="00140081">
      <w:pPr>
        <w:numPr>
          <w:ilvl w:val="0"/>
          <w:numId w:val="6"/>
        </w:numPr>
        <w:spacing w:before="100" w:beforeAutospacing="1" w:after="100" w:afterAutospacing="1" w:line="240" w:lineRule="auto"/>
        <w:rPr>
          <w:rFonts w:eastAsia="Times New Roman" w:cstheme="minorHAnsi"/>
          <w:lang w:eastAsia="en-GB"/>
        </w:rPr>
      </w:pPr>
      <w:r w:rsidRPr="00276BAC">
        <w:rPr>
          <w:rFonts w:eastAsia="Times New Roman" w:cstheme="minorHAnsi"/>
          <w:lang w:eastAsia="en-GB"/>
        </w:rPr>
        <w:t>gender</w:t>
      </w:r>
    </w:p>
    <w:p w:rsidR="00140081" w:rsidRPr="00276BAC" w:rsidRDefault="00140081" w:rsidP="00140081">
      <w:pPr>
        <w:numPr>
          <w:ilvl w:val="0"/>
          <w:numId w:val="6"/>
        </w:numPr>
        <w:spacing w:before="100" w:beforeAutospacing="1" w:after="100" w:afterAutospacing="1" w:line="240" w:lineRule="auto"/>
        <w:rPr>
          <w:rFonts w:eastAsia="Times New Roman" w:cstheme="minorHAnsi"/>
          <w:lang w:eastAsia="en-GB"/>
        </w:rPr>
      </w:pPr>
      <w:r w:rsidRPr="00276BAC">
        <w:rPr>
          <w:rFonts w:eastAsia="Times New Roman" w:cstheme="minorHAnsi"/>
          <w:lang w:eastAsia="en-GB"/>
        </w:rPr>
        <w:t>gender reassignment</w:t>
      </w:r>
    </w:p>
    <w:p w:rsidR="00140081" w:rsidRPr="00276BAC" w:rsidRDefault="00140081" w:rsidP="00140081">
      <w:pPr>
        <w:numPr>
          <w:ilvl w:val="0"/>
          <w:numId w:val="6"/>
        </w:numPr>
        <w:spacing w:before="100" w:beforeAutospacing="1" w:after="100" w:afterAutospacing="1" w:line="240" w:lineRule="auto"/>
        <w:rPr>
          <w:rFonts w:eastAsia="Times New Roman" w:cstheme="minorHAnsi"/>
          <w:lang w:eastAsia="en-GB"/>
        </w:rPr>
      </w:pPr>
      <w:r w:rsidRPr="00276BAC">
        <w:rPr>
          <w:rFonts w:eastAsia="Times New Roman" w:cstheme="minorHAnsi"/>
          <w:lang w:eastAsia="en-GB"/>
        </w:rPr>
        <w:t>maternity and pregnancy</w:t>
      </w:r>
    </w:p>
    <w:p w:rsidR="00140081" w:rsidRPr="00276BAC" w:rsidRDefault="00140081" w:rsidP="00140081">
      <w:pPr>
        <w:numPr>
          <w:ilvl w:val="0"/>
          <w:numId w:val="6"/>
        </w:numPr>
        <w:spacing w:before="100" w:beforeAutospacing="1" w:after="100" w:afterAutospacing="1" w:line="240" w:lineRule="auto"/>
        <w:rPr>
          <w:rFonts w:eastAsia="Times New Roman" w:cstheme="minorHAnsi"/>
          <w:lang w:eastAsia="en-GB"/>
        </w:rPr>
      </w:pPr>
      <w:r w:rsidRPr="00276BAC">
        <w:rPr>
          <w:rFonts w:eastAsia="Times New Roman" w:cstheme="minorHAnsi"/>
          <w:lang w:eastAsia="en-GB"/>
        </w:rPr>
        <w:t>religion and belief</w:t>
      </w:r>
    </w:p>
    <w:p w:rsidR="00140081" w:rsidRPr="00276BAC" w:rsidRDefault="00140081" w:rsidP="00140081">
      <w:pPr>
        <w:numPr>
          <w:ilvl w:val="0"/>
          <w:numId w:val="6"/>
        </w:numPr>
        <w:spacing w:before="100" w:beforeAutospacing="1" w:after="100" w:afterAutospacing="1" w:line="240" w:lineRule="auto"/>
        <w:rPr>
          <w:rFonts w:eastAsia="Times New Roman" w:cstheme="minorHAnsi"/>
          <w:lang w:eastAsia="en-GB"/>
        </w:rPr>
      </w:pPr>
      <w:r w:rsidRPr="00276BAC">
        <w:rPr>
          <w:rFonts w:eastAsia="Times New Roman" w:cstheme="minorHAnsi"/>
          <w:lang w:eastAsia="en-GB"/>
        </w:rPr>
        <w:t>sexual identity</w:t>
      </w:r>
    </w:p>
    <w:p w:rsidR="00140081" w:rsidRPr="00276BAC" w:rsidRDefault="00140081" w:rsidP="00140081">
      <w:pPr>
        <w:numPr>
          <w:ilvl w:val="0"/>
          <w:numId w:val="6"/>
        </w:numPr>
        <w:spacing w:before="100" w:beforeAutospacing="1" w:after="100" w:afterAutospacing="1" w:line="240" w:lineRule="auto"/>
        <w:rPr>
          <w:rFonts w:eastAsia="Times New Roman" w:cstheme="minorHAnsi"/>
          <w:lang w:eastAsia="en-GB"/>
        </w:rPr>
      </w:pPr>
      <w:r w:rsidRPr="00276BAC">
        <w:rPr>
          <w:rFonts w:eastAsia="Times New Roman" w:cstheme="minorHAnsi"/>
          <w:lang w:eastAsia="en-GB"/>
        </w:rPr>
        <w:t>Marriage and Civil Partnership (for employees)</w:t>
      </w:r>
    </w:p>
    <w:p w:rsidR="00140081" w:rsidRPr="00276BAC" w:rsidRDefault="00140081" w:rsidP="00140081">
      <w:pPr>
        <w:spacing w:after="150" w:line="240" w:lineRule="auto"/>
        <w:rPr>
          <w:rFonts w:eastAsia="Times New Roman" w:cstheme="minorHAnsi"/>
          <w:lang w:eastAsia="en-GB"/>
        </w:rPr>
      </w:pPr>
      <w:r w:rsidRPr="00276BAC">
        <w:rPr>
          <w:rFonts w:eastAsia="Times New Roman" w:cstheme="minorHAnsi"/>
          <w:lang w:eastAsia="en-GB"/>
        </w:rPr>
        <w:t>In order to meet our general duties, listed above, the law requires us to do some specific duties to demonstrate how we meet the general duties.  These are to:</w:t>
      </w:r>
    </w:p>
    <w:p w:rsidR="00140081" w:rsidRPr="00276BAC" w:rsidRDefault="00140081" w:rsidP="00140081">
      <w:pPr>
        <w:numPr>
          <w:ilvl w:val="0"/>
          <w:numId w:val="7"/>
        </w:numPr>
        <w:spacing w:before="100" w:beforeAutospacing="1" w:after="100" w:afterAutospacing="1" w:line="240" w:lineRule="auto"/>
        <w:rPr>
          <w:rFonts w:eastAsia="Times New Roman" w:cstheme="minorHAnsi"/>
          <w:lang w:eastAsia="en-GB"/>
        </w:rPr>
      </w:pPr>
      <w:r w:rsidRPr="00276BAC">
        <w:rPr>
          <w:rFonts w:eastAsia="Times New Roman" w:cstheme="minorHAnsi"/>
          <w:lang w:eastAsia="en-GB"/>
        </w:rPr>
        <w:t>Publish equality information – to demonstrate compliance with the general duty across its functions</w:t>
      </w:r>
    </w:p>
    <w:p w:rsidR="00140081" w:rsidRPr="00276BAC" w:rsidRDefault="00140081" w:rsidP="00140081">
      <w:pPr>
        <w:spacing w:after="150" w:line="240" w:lineRule="auto"/>
        <w:rPr>
          <w:rFonts w:eastAsia="Times New Roman" w:cstheme="minorHAnsi"/>
          <w:lang w:eastAsia="en-GB"/>
        </w:rPr>
      </w:pPr>
      <w:r w:rsidRPr="00276BAC">
        <w:rPr>
          <w:rFonts w:eastAsia="Times New Roman" w:cstheme="minorHAnsi"/>
          <w:lang w:eastAsia="en-GB"/>
        </w:rPr>
        <w:t>We will not publish any information that can specifically identify any individual child or adult</w:t>
      </w:r>
    </w:p>
    <w:p w:rsidR="00140081" w:rsidRPr="00276BAC" w:rsidRDefault="00140081" w:rsidP="00140081">
      <w:pPr>
        <w:numPr>
          <w:ilvl w:val="0"/>
          <w:numId w:val="8"/>
        </w:numPr>
        <w:spacing w:before="100" w:beforeAutospacing="1" w:after="100" w:afterAutospacing="1" w:line="240" w:lineRule="auto"/>
        <w:rPr>
          <w:rFonts w:eastAsia="Times New Roman" w:cstheme="minorHAnsi"/>
          <w:lang w:eastAsia="en-GB"/>
        </w:rPr>
      </w:pPr>
      <w:r w:rsidRPr="00276BAC">
        <w:rPr>
          <w:rFonts w:eastAsia="Times New Roman" w:cstheme="minorHAnsi"/>
          <w:lang w:eastAsia="en-GB"/>
        </w:rPr>
        <w:t>Prepare and publish equality objectives on our website.</w:t>
      </w:r>
    </w:p>
    <w:p w:rsidR="00140081" w:rsidRPr="00276BAC" w:rsidRDefault="00140081" w:rsidP="00140081">
      <w:pPr>
        <w:spacing w:after="150" w:line="240" w:lineRule="auto"/>
        <w:rPr>
          <w:rFonts w:eastAsia="Times New Roman" w:cstheme="minorHAnsi"/>
          <w:lang w:eastAsia="en-GB"/>
        </w:rPr>
      </w:pPr>
      <w:r w:rsidRPr="00276BAC">
        <w:rPr>
          <w:rFonts w:eastAsia="Times New Roman" w:cstheme="minorHAnsi"/>
          <w:lang w:eastAsia="en-GB"/>
        </w:rPr>
        <w:lastRenderedPageBreak/>
        <w:t>To do this we will collect data related to the protected characteristics above and analyse this data to determine our focus for our equality objectives.  The data will be assessed across our core provisions as a school. This will include the following functions:</w:t>
      </w:r>
    </w:p>
    <w:p w:rsidR="00140081" w:rsidRPr="00276BAC" w:rsidRDefault="00140081" w:rsidP="00140081">
      <w:pPr>
        <w:numPr>
          <w:ilvl w:val="0"/>
          <w:numId w:val="9"/>
        </w:numPr>
        <w:spacing w:before="100" w:beforeAutospacing="1" w:after="100" w:afterAutospacing="1" w:line="240" w:lineRule="auto"/>
        <w:rPr>
          <w:rFonts w:eastAsia="Times New Roman" w:cstheme="minorHAnsi"/>
          <w:lang w:eastAsia="en-GB"/>
        </w:rPr>
      </w:pPr>
      <w:r w:rsidRPr="00276BAC">
        <w:rPr>
          <w:rFonts w:eastAsia="Times New Roman" w:cstheme="minorHAnsi"/>
          <w:lang w:eastAsia="en-GB"/>
        </w:rPr>
        <w:t>Admissions</w:t>
      </w:r>
    </w:p>
    <w:p w:rsidR="00140081" w:rsidRPr="00276BAC" w:rsidRDefault="00140081" w:rsidP="00140081">
      <w:pPr>
        <w:numPr>
          <w:ilvl w:val="0"/>
          <w:numId w:val="9"/>
        </w:numPr>
        <w:spacing w:before="100" w:beforeAutospacing="1" w:after="100" w:afterAutospacing="1" w:line="240" w:lineRule="auto"/>
        <w:rPr>
          <w:rFonts w:eastAsia="Times New Roman" w:cstheme="minorHAnsi"/>
          <w:lang w:eastAsia="en-GB"/>
        </w:rPr>
      </w:pPr>
      <w:r w:rsidRPr="00276BAC">
        <w:rPr>
          <w:rFonts w:eastAsia="Times New Roman" w:cstheme="minorHAnsi"/>
          <w:lang w:eastAsia="en-GB"/>
        </w:rPr>
        <w:t>Attendance</w:t>
      </w:r>
    </w:p>
    <w:p w:rsidR="00140081" w:rsidRPr="00276BAC" w:rsidRDefault="00140081" w:rsidP="00140081">
      <w:pPr>
        <w:numPr>
          <w:ilvl w:val="0"/>
          <w:numId w:val="9"/>
        </w:numPr>
        <w:spacing w:before="100" w:beforeAutospacing="1" w:after="100" w:afterAutospacing="1" w:line="240" w:lineRule="auto"/>
        <w:rPr>
          <w:rFonts w:eastAsia="Times New Roman" w:cstheme="minorHAnsi"/>
          <w:lang w:eastAsia="en-GB"/>
        </w:rPr>
      </w:pPr>
      <w:r w:rsidRPr="00276BAC">
        <w:rPr>
          <w:rFonts w:eastAsia="Times New Roman" w:cstheme="minorHAnsi"/>
          <w:lang w:eastAsia="en-GB"/>
        </w:rPr>
        <w:t>Attainment</w:t>
      </w:r>
    </w:p>
    <w:p w:rsidR="00140081" w:rsidRPr="00276BAC" w:rsidRDefault="00140081" w:rsidP="00140081">
      <w:pPr>
        <w:numPr>
          <w:ilvl w:val="0"/>
          <w:numId w:val="9"/>
        </w:numPr>
        <w:spacing w:before="100" w:beforeAutospacing="1" w:after="100" w:afterAutospacing="1" w:line="240" w:lineRule="auto"/>
        <w:rPr>
          <w:rFonts w:eastAsia="Times New Roman" w:cstheme="minorHAnsi"/>
          <w:lang w:eastAsia="en-GB"/>
        </w:rPr>
      </w:pPr>
      <w:r w:rsidRPr="00276BAC">
        <w:rPr>
          <w:rFonts w:eastAsia="Times New Roman" w:cstheme="minorHAnsi"/>
          <w:lang w:eastAsia="en-GB"/>
        </w:rPr>
        <w:t>Exclusions</w:t>
      </w:r>
    </w:p>
    <w:p w:rsidR="00140081" w:rsidRPr="00276BAC" w:rsidRDefault="00140081" w:rsidP="00140081">
      <w:pPr>
        <w:numPr>
          <w:ilvl w:val="0"/>
          <w:numId w:val="9"/>
        </w:numPr>
        <w:spacing w:before="100" w:beforeAutospacing="1" w:after="100" w:afterAutospacing="1" w:line="240" w:lineRule="auto"/>
        <w:rPr>
          <w:rFonts w:eastAsia="Times New Roman" w:cstheme="minorHAnsi"/>
          <w:lang w:eastAsia="en-GB"/>
        </w:rPr>
      </w:pPr>
      <w:r w:rsidRPr="00276BAC">
        <w:rPr>
          <w:rFonts w:eastAsia="Times New Roman" w:cstheme="minorHAnsi"/>
          <w:lang w:eastAsia="en-GB"/>
        </w:rPr>
        <w:t>Prejudice related incidents</w:t>
      </w:r>
    </w:p>
    <w:p w:rsidR="00140081" w:rsidRPr="00276BAC" w:rsidRDefault="00140081" w:rsidP="00197B9E">
      <w:pPr>
        <w:spacing w:line="276" w:lineRule="auto"/>
        <w:rPr>
          <w:rFonts w:cstheme="minorHAnsi"/>
        </w:rPr>
      </w:pPr>
      <w:r w:rsidRPr="00276BAC">
        <w:rPr>
          <w:rFonts w:cstheme="minorHAnsi"/>
        </w:rPr>
        <w:t>Roles and responsibility for implementing the Equality and Diversity Policy</w:t>
      </w:r>
    </w:p>
    <w:p w:rsidR="00140081" w:rsidRPr="00276BAC" w:rsidRDefault="00140081" w:rsidP="00197B9E">
      <w:pPr>
        <w:spacing w:line="276" w:lineRule="auto"/>
        <w:rPr>
          <w:rFonts w:cstheme="minorHAnsi"/>
          <w:b/>
        </w:rPr>
      </w:pPr>
      <w:r w:rsidRPr="00276BAC">
        <w:rPr>
          <w:rFonts w:cstheme="minorHAnsi"/>
        </w:rPr>
        <w:t xml:space="preserve"> </w:t>
      </w:r>
      <w:r w:rsidRPr="00276BAC">
        <w:rPr>
          <w:rFonts w:cstheme="minorHAnsi"/>
          <w:b/>
        </w:rPr>
        <w:t xml:space="preserve">The Governors are responsible for: </w:t>
      </w:r>
    </w:p>
    <w:p w:rsidR="00140081" w:rsidRPr="00276BAC" w:rsidRDefault="00140081" w:rsidP="00A9469E">
      <w:pPr>
        <w:pStyle w:val="NoSpacing"/>
        <w:numPr>
          <w:ilvl w:val="0"/>
          <w:numId w:val="9"/>
        </w:numPr>
        <w:rPr>
          <w:rFonts w:cstheme="minorHAnsi"/>
        </w:rPr>
      </w:pPr>
      <w:r w:rsidRPr="00276BAC">
        <w:rPr>
          <w:rFonts w:cstheme="minorHAnsi"/>
        </w:rPr>
        <w:t xml:space="preserve">Making sure the school complies with the relevant equality legislation. </w:t>
      </w:r>
    </w:p>
    <w:p w:rsidR="00140081" w:rsidRPr="00276BAC" w:rsidRDefault="00140081" w:rsidP="00A9469E">
      <w:pPr>
        <w:pStyle w:val="NoSpacing"/>
        <w:numPr>
          <w:ilvl w:val="0"/>
          <w:numId w:val="9"/>
        </w:numPr>
        <w:rPr>
          <w:rFonts w:cstheme="minorHAnsi"/>
        </w:rPr>
      </w:pPr>
      <w:r w:rsidRPr="00276BAC">
        <w:rPr>
          <w:rFonts w:cstheme="minorHAnsi"/>
        </w:rPr>
        <w:t xml:space="preserve">Ensuring that the school Equality and Diversity Policy and its procedures are followed. </w:t>
      </w:r>
    </w:p>
    <w:p w:rsidR="00140081" w:rsidRPr="00276BAC" w:rsidRDefault="00A9469E" w:rsidP="00A9469E">
      <w:pPr>
        <w:pStyle w:val="NoSpacing"/>
        <w:numPr>
          <w:ilvl w:val="0"/>
          <w:numId w:val="9"/>
        </w:numPr>
        <w:rPr>
          <w:rFonts w:cstheme="minorHAnsi"/>
        </w:rPr>
      </w:pPr>
      <w:r w:rsidRPr="00FA167D">
        <w:rPr>
          <w:rFonts w:cstheme="minorHAnsi"/>
        </w:rPr>
        <w:t>Support</w:t>
      </w:r>
      <w:r w:rsidRPr="00B62F6C">
        <w:t xml:space="preserve">ing </w:t>
      </w:r>
      <w:r w:rsidR="00140081" w:rsidRPr="00FA167D">
        <w:rPr>
          <w:rFonts w:cstheme="minorHAnsi"/>
        </w:rPr>
        <w:t>the</w:t>
      </w:r>
      <w:r w:rsidR="00140081" w:rsidRPr="00276BAC">
        <w:rPr>
          <w:rFonts w:cstheme="minorHAnsi"/>
        </w:rPr>
        <w:t xml:space="preserve"> Head Teacher in implementing any objectives necessary. </w:t>
      </w:r>
    </w:p>
    <w:p w:rsidR="00140081" w:rsidRPr="00276BAC" w:rsidRDefault="00140081" w:rsidP="00A9469E">
      <w:pPr>
        <w:pStyle w:val="NoSpacing"/>
        <w:numPr>
          <w:ilvl w:val="0"/>
          <w:numId w:val="9"/>
        </w:numPr>
        <w:rPr>
          <w:rFonts w:cstheme="minorHAnsi"/>
        </w:rPr>
      </w:pPr>
      <w:r w:rsidRPr="00276BAC">
        <w:rPr>
          <w:rFonts w:cstheme="minorHAnsi"/>
        </w:rPr>
        <w:t xml:space="preserve">Evaluating and reviewing the objectives annually. </w:t>
      </w:r>
    </w:p>
    <w:p w:rsidR="00140081" w:rsidRPr="00276BAC" w:rsidRDefault="00140081" w:rsidP="00A9469E">
      <w:pPr>
        <w:pStyle w:val="NoSpacing"/>
        <w:numPr>
          <w:ilvl w:val="0"/>
          <w:numId w:val="9"/>
        </w:numPr>
        <w:rPr>
          <w:rFonts w:cstheme="minorHAnsi"/>
        </w:rPr>
      </w:pPr>
      <w:r w:rsidRPr="00FA167D">
        <w:rPr>
          <w:rFonts w:cstheme="minorHAnsi"/>
        </w:rPr>
        <w:t>Assess</w:t>
      </w:r>
      <w:r w:rsidR="00A9469E" w:rsidRPr="00B62F6C">
        <w:t>ing</w:t>
      </w:r>
      <w:r w:rsidRPr="00FA167D">
        <w:rPr>
          <w:rFonts w:cstheme="minorHAnsi"/>
        </w:rPr>
        <w:t xml:space="preserve"> the </w:t>
      </w:r>
      <w:r w:rsidRPr="00276BAC">
        <w:rPr>
          <w:rFonts w:cstheme="minorHAnsi"/>
        </w:rPr>
        <w:t xml:space="preserve">potential impact of decisions made upon equalities. </w:t>
      </w:r>
    </w:p>
    <w:p w:rsidR="00276BAC" w:rsidRPr="00276BAC" w:rsidRDefault="00276BAC" w:rsidP="00197B9E">
      <w:pPr>
        <w:spacing w:line="276" w:lineRule="auto"/>
        <w:rPr>
          <w:rFonts w:cstheme="minorHAnsi"/>
          <w:b/>
        </w:rPr>
      </w:pPr>
    </w:p>
    <w:p w:rsidR="00140081" w:rsidRPr="00276BAC" w:rsidRDefault="00140081" w:rsidP="00197B9E">
      <w:pPr>
        <w:spacing w:line="276" w:lineRule="auto"/>
        <w:rPr>
          <w:rFonts w:cstheme="minorHAnsi"/>
          <w:b/>
        </w:rPr>
      </w:pPr>
      <w:r w:rsidRPr="00276BAC">
        <w:rPr>
          <w:rFonts w:cstheme="minorHAnsi"/>
          <w:b/>
        </w:rPr>
        <w:t xml:space="preserve">The Head Teacher is responsible for: </w:t>
      </w:r>
    </w:p>
    <w:p w:rsidR="00140081" w:rsidRPr="00276BAC" w:rsidRDefault="00140081" w:rsidP="00A9469E">
      <w:pPr>
        <w:pStyle w:val="NoSpacing"/>
        <w:numPr>
          <w:ilvl w:val="0"/>
          <w:numId w:val="9"/>
        </w:numPr>
        <w:rPr>
          <w:rFonts w:cstheme="minorHAnsi"/>
        </w:rPr>
      </w:pPr>
      <w:r w:rsidRPr="00276BAC">
        <w:rPr>
          <w:rFonts w:cstheme="minorHAnsi"/>
        </w:rPr>
        <w:t xml:space="preserve">Making sure that this policy is available to all </w:t>
      </w:r>
    </w:p>
    <w:p w:rsidR="00140081" w:rsidRPr="00276BAC" w:rsidRDefault="00140081" w:rsidP="00A9469E">
      <w:pPr>
        <w:pStyle w:val="NoSpacing"/>
        <w:numPr>
          <w:ilvl w:val="0"/>
          <w:numId w:val="9"/>
        </w:numPr>
        <w:rPr>
          <w:rFonts w:cstheme="minorHAnsi"/>
        </w:rPr>
      </w:pPr>
      <w:r w:rsidRPr="00276BAC">
        <w:rPr>
          <w:rFonts w:cstheme="minorHAnsi"/>
        </w:rPr>
        <w:t xml:space="preserve">Making sure the policy and its procedures are followed. </w:t>
      </w:r>
    </w:p>
    <w:p w:rsidR="00140081" w:rsidRPr="00276BAC" w:rsidRDefault="00140081" w:rsidP="00A9469E">
      <w:pPr>
        <w:pStyle w:val="NoSpacing"/>
        <w:numPr>
          <w:ilvl w:val="0"/>
          <w:numId w:val="9"/>
        </w:numPr>
        <w:rPr>
          <w:rFonts w:cstheme="minorHAnsi"/>
        </w:rPr>
      </w:pPr>
      <w:r w:rsidRPr="00276BAC">
        <w:rPr>
          <w:rFonts w:cstheme="minorHAnsi"/>
        </w:rPr>
        <w:t xml:space="preserve">Managing any day to day issues arising from the policy whether for pupils or for the schools as an employer, e.g. taking appropriate action in cases of harassment and discrimination </w:t>
      </w:r>
    </w:p>
    <w:p w:rsidR="00140081" w:rsidRPr="00276BAC" w:rsidRDefault="00140081" w:rsidP="00A9469E">
      <w:pPr>
        <w:pStyle w:val="NoSpacing"/>
        <w:numPr>
          <w:ilvl w:val="0"/>
          <w:numId w:val="9"/>
        </w:numPr>
        <w:rPr>
          <w:rFonts w:cstheme="minorHAnsi"/>
        </w:rPr>
      </w:pPr>
      <w:r w:rsidRPr="00276BAC">
        <w:rPr>
          <w:rFonts w:cstheme="minorHAnsi"/>
        </w:rPr>
        <w:t xml:space="preserve">Producing regular information for staff and governors about the plans and their effectiveness. </w:t>
      </w:r>
    </w:p>
    <w:p w:rsidR="00140081" w:rsidRPr="00276BAC" w:rsidRDefault="00140081" w:rsidP="00A9469E">
      <w:pPr>
        <w:pStyle w:val="NoSpacing"/>
        <w:numPr>
          <w:ilvl w:val="0"/>
          <w:numId w:val="9"/>
        </w:numPr>
        <w:rPr>
          <w:rFonts w:cstheme="minorHAnsi"/>
        </w:rPr>
      </w:pPr>
      <w:r w:rsidRPr="00276BAC">
        <w:rPr>
          <w:rFonts w:cstheme="minorHAnsi"/>
        </w:rPr>
        <w:t xml:space="preserve">Making sure all staff know their responsibilities and receive training and support in carrying these out. </w:t>
      </w:r>
    </w:p>
    <w:p w:rsidR="00140081" w:rsidRPr="00276BAC" w:rsidRDefault="00140081" w:rsidP="00A9469E">
      <w:pPr>
        <w:pStyle w:val="NoSpacing"/>
        <w:numPr>
          <w:ilvl w:val="0"/>
          <w:numId w:val="9"/>
        </w:numPr>
        <w:rPr>
          <w:rFonts w:cstheme="minorHAnsi"/>
        </w:rPr>
      </w:pPr>
      <w:r w:rsidRPr="00276BAC">
        <w:rPr>
          <w:rFonts w:cstheme="minorHAnsi"/>
        </w:rPr>
        <w:t xml:space="preserve">Ensuring the School Leadership Team is kept up to date with any developments affecting the policy objectives and connected action plan arising from the policy. </w:t>
      </w:r>
    </w:p>
    <w:p w:rsidR="00140081" w:rsidRPr="00276BAC" w:rsidRDefault="00140081" w:rsidP="00A9469E">
      <w:pPr>
        <w:pStyle w:val="NoSpacing"/>
        <w:numPr>
          <w:ilvl w:val="0"/>
          <w:numId w:val="9"/>
        </w:numPr>
        <w:rPr>
          <w:rFonts w:cstheme="minorHAnsi"/>
        </w:rPr>
      </w:pPr>
      <w:r w:rsidRPr="00276BAC">
        <w:rPr>
          <w:rFonts w:cstheme="minorHAnsi"/>
        </w:rPr>
        <w:t xml:space="preserve">Ensuring CPD is inclusive of all staff and includes equality matters. </w:t>
      </w:r>
    </w:p>
    <w:p w:rsidR="00140081" w:rsidRPr="00276BAC" w:rsidRDefault="00140081" w:rsidP="00A9469E">
      <w:pPr>
        <w:pStyle w:val="NoSpacing"/>
        <w:numPr>
          <w:ilvl w:val="0"/>
          <w:numId w:val="9"/>
        </w:numPr>
        <w:rPr>
          <w:rFonts w:cstheme="minorHAnsi"/>
        </w:rPr>
      </w:pPr>
      <w:r w:rsidRPr="00276BAC">
        <w:rPr>
          <w:rFonts w:cstheme="minorHAnsi"/>
        </w:rPr>
        <w:t xml:space="preserve">Ensuring recruitment, selection and promotion of all staff (teaching, support, care staff and administrative), reflects fair and safer recruitment procedures. </w:t>
      </w:r>
    </w:p>
    <w:p w:rsidR="00140081" w:rsidRPr="00276BAC" w:rsidRDefault="00140081" w:rsidP="00A9469E">
      <w:pPr>
        <w:pStyle w:val="NoSpacing"/>
        <w:numPr>
          <w:ilvl w:val="0"/>
          <w:numId w:val="9"/>
        </w:numPr>
        <w:rPr>
          <w:rFonts w:cstheme="minorHAnsi"/>
        </w:rPr>
      </w:pPr>
      <w:r w:rsidRPr="00276BAC">
        <w:rPr>
          <w:rFonts w:cstheme="minorHAnsi"/>
        </w:rPr>
        <w:t>Reporting annually to the governors and local authority re</w:t>
      </w:r>
      <w:r w:rsidR="00276BAC" w:rsidRPr="00276BAC">
        <w:rPr>
          <w:rFonts w:cstheme="minorHAnsi"/>
        </w:rPr>
        <w:t>:</w:t>
      </w:r>
      <w:r w:rsidRPr="00276BAC">
        <w:rPr>
          <w:rFonts w:cstheme="minorHAnsi"/>
        </w:rPr>
        <w:t xml:space="preserve"> numbers of reported incidents. </w:t>
      </w:r>
    </w:p>
    <w:p w:rsidR="00276BAC" w:rsidRPr="00276BAC" w:rsidRDefault="00140081" w:rsidP="00A9469E">
      <w:pPr>
        <w:pStyle w:val="NoSpacing"/>
        <w:numPr>
          <w:ilvl w:val="0"/>
          <w:numId w:val="9"/>
        </w:numPr>
        <w:rPr>
          <w:rFonts w:cstheme="minorHAnsi"/>
        </w:rPr>
      </w:pPr>
      <w:r w:rsidRPr="00276BAC">
        <w:rPr>
          <w:rFonts w:cstheme="minorHAnsi"/>
        </w:rPr>
        <w:t xml:space="preserve">Ensuring that the voice of all stakeholders including parent/carer voice, pupil voice and staff voice is </w:t>
      </w:r>
      <w:r w:rsidR="00276BAC" w:rsidRPr="00276BAC">
        <w:rPr>
          <w:rFonts w:cstheme="minorHAnsi"/>
        </w:rPr>
        <w:t>considered</w:t>
      </w:r>
      <w:r w:rsidRPr="00276BAC">
        <w:rPr>
          <w:rFonts w:cstheme="minorHAnsi"/>
        </w:rPr>
        <w:t xml:space="preserve"> when making decisions. </w:t>
      </w:r>
    </w:p>
    <w:p w:rsidR="00276BAC" w:rsidRPr="00276BAC" w:rsidRDefault="00276BAC" w:rsidP="00A9469E">
      <w:pPr>
        <w:pStyle w:val="NoSpacing"/>
      </w:pPr>
    </w:p>
    <w:p w:rsidR="00140081" w:rsidRPr="00276BAC" w:rsidRDefault="00140081" w:rsidP="00197B9E">
      <w:pPr>
        <w:spacing w:line="276" w:lineRule="auto"/>
        <w:rPr>
          <w:rFonts w:cstheme="minorHAnsi"/>
          <w:b/>
        </w:rPr>
      </w:pPr>
      <w:r w:rsidRPr="00276BAC">
        <w:rPr>
          <w:rFonts w:cstheme="minorHAnsi"/>
          <w:b/>
        </w:rPr>
        <w:t xml:space="preserve">The School Leadership Team are responsible for: </w:t>
      </w:r>
    </w:p>
    <w:p w:rsidR="00140081" w:rsidRPr="00276BAC" w:rsidRDefault="00140081" w:rsidP="00A9469E">
      <w:pPr>
        <w:pStyle w:val="NoSpacing"/>
        <w:numPr>
          <w:ilvl w:val="0"/>
          <w:numId w:val="9"/>
        </w:numPr>
        <w:rPr>
          <w:rFonts w:cstheme="minorHAnsi"/>
        </w:rPr>
      </w:pPr>
      <w:r w:rsidRPr="00276BAC">
        <w:rPr>
          <w:rFonts w:cstheme="minorHAnsi"/>
        </w:rPr>
        <w:t xml:space="preserve">Supporting other staff in implementing this policy. </w:t>
      </w:r>
    </w:p>
    <w:p w:rsidR="00140081" w:rsidRPr="00276BAC" w:rsidRDefault="00140081" w:rsidP="00A9469E">
      <w:pPr>
        <w:pStyle w:val="NoSpacing"/>
        <w:numPr>
          <w:ilvl w:val="0"/>
          <w:numId w:val="9"/>
        </w:numPr>
        <w:rPr>
          <w:rFonts w:cstheme="minorHAnsi"/>
        </w:rPr>
      </w:pPr>
      <w:r w:rsidRPr="00276BAC">
        <w:rPr>
          <w:rFonts w:cstheme="minorHAnsi"/>
        </w:rPr>
        <w:t xml:space="preserve">Providing a lead in the collection and dissemination of information relating to the policy. </w:t>
      </w:r>
    </w:p>
    <w:p w:rsidR="00140081" w:rsidRPr="00276BAC" w:rsidRDefault="00140081" w:rsidP="00A9469E">
      <w:pPr>
        <w:pStyle w:val="NoSpacing"/>
        <w:numPr>
          <w:ilvl w:val="0"/>
          <w:numId w:val="9"/>
        </w:numPr>
        <w:rPr>
          <w:rFonts w:cstheme="minorHAnsi"/>
        </w:rPr>
      </w:pPr>
      <w:r w:rsidRPr="00276BAC">
        <w:rPr>
          <w:rFonts w:cstheme="minorHAnsi"/>
        </w:rPr>
        <w:t xml:space="preserve">Identifying good quality resources and CPD opportunities to support implementation of the policy. </w:t>
      </w:r>
      <w:r w:rsidRPr="00276BAC">
        <w:rPr>
          <w:rFonts w:cstheme="minorHAnsi"/>
        </w:rPr>
        <w:sym w:font="Symbol" w:char="F0B7"/>
      </w:r>
      <w:r w:rsidRPr="00276BAC">
        <w:rPr>
          <w:rFonts w:cstheme="minorHAnsi"/>
        </w:rPr>
        <w:t xml:space="preserve"> With the Head Teacher, providing advice/support in dealing with any incidents/issues. </w:t>
      </w:r>
    </w:p>
    <w:p w:rsidR="00140081" w:rsidRPr="00FA167D" w:rsidRDefault="00140081" w:rsidP="00A9469E">
      <w:pPr>
        <w:pStyle w:val="NoSpacing"/>
        <w:numPr>
          <w:ilvl w:val="0"/>
          <w:numId w:val="9"/>
        </w:numPr>
        <w:rPr>
          <w:rFonts w:cstheme="minorHAnsi"/>
        </w:rPr>
      </w:pPr>
      <w:r w:rsidRPr="00FA167D">
        <w:rPr>
          <w:rFonts w:cstheme="minorHAnsi"/>
        </w:rPr>
        <w:t>Evaluating and reviewing the objectives annually, taking i</w:t>
      </w:r>
      <w:r w:rsidR="00A9469E" w:rsidRPr="00FA167D">
        <w:rPr>
          <w:rFonts w:cstheme="minorHAnsi"/>
        </w:rPr>
        <w:t xml:space="preserve">nto consideration the School </w:t>
      </w:r>
      <w:r w:rsidR="00A9469E" w:rsidRPr="00B62F6C">
        <w:t>Improvemen</w:t>
      </w:r>
      <w:r w:rsidRPr="00B62F6C">
        <w:t>t</w:t>
      </w:r>
      <w:r w:rsidRPr="00FA167D">
        <w:rPr>
          <w:rFonts w:cstheme="minorHAnsi"/>
        </w:rPr>
        <w:t xml:space="preserve"> Plan </w:t>
      </w:r>
    </w:p>
    <w:p w:rsidR="00941025" w:rsidRPr="00276BAC" w:rsidRDefault="00140081" w:rsidP="00A9469E">
      <w:pPr>
        <w:pStyle w:val="NoSpacing"/>
        <w:numPr>
          <w:ilvl w:val="0"/>
          <w:numId w:val="9"/>
        </w:numPr>
        <w:rPr>
          <w:rFonts w:cstheme="minorHAnsi"/>
        </w:rPr>
      </w:pPr>
      <w:r w:rsidRPr="00276BAC">
        <w:rPr>
          <w:rFonts w:cstheme="minorHAnsi"/>
        </w:rPr>
        <w:t xml:space="preserve">Ensuring coverage in the curriculum of equality issues. </w:t>
      </w:r>
    </w:p>
    <w:p w:rsidR="00941025" w:rsidRPr="00276BAC" w:rsidRDefault="00140081" w:rsidP="00A9469E">
      <w:pPr>
        <w:pStyle w:val="NoSpacing"/>
        <w:numPr>
          <w:ilvl w:val="0"/>
          <w:numId w:val="9"/>
        </w:numPr>
        <w:rPr>
          <w:rFonts w:cstheme="minorHAnsi"/>
        </w:rPr>
      </w:pPr>
      <w:r w:rsidRPr="00276BAC">
        <w:rPr>
          <w:rFonts w:cstheme="minorHAnsi"/>
        </w:rPr>
        <w:t xml:space="preserve">Ensuring the curriculum promotes pupils’ SMSC </w:t>
      </w:r>
    </w:p>
    <w:p w:rsidR="00276BAC" w:rsidRPr="00276BAC" w:rsidRDefault="00276BAC" w:rsidP="00197B9E">
      <w:pPr>
        <w:spacing w:line="276" w:lineRule="auto"/>
        <w:rPr>
          <w:rFonts w:cstheme="minorHAnsi"/>
          <w:b/>
        </w:rPr>
      </w:pPr>
    </w:p>
    <w:p w:rsidR="00941025" w:rsidRPr="00276BAC" w:rsidRDefault="00140081" w:rsidP="00197B9E">
      <w:pPr>
        <w:spacing w:line="276" w:lineRule="auto"/>
        <w:rPr>
          <w:rFonts w:cstheme="minorHAnsi"/>
          <w:b/>
        </w:rPr>
      </w:pPr>
      <w:r w:rsidRPr="00276BAC">
        <w:rPr>
          <w:rFonts w:cstheme="minorHAnsi"/>
          <w:b/>
        </w:rPr>
        <w:lastRenderedPageBreak/>
        <w:t xml:space="preserve">All Staff are responsible for: </w:t>
      </w:r>
    </w:p>
    <w:p w:rsidR="00941025" w:rsidRPr="00276BAC" w:rsidRDefault="00140081" w:rsidP="00A9469E">
      <w:pPr>
        <w:pStyle w:val="NoSpacing"/>
        <w:numPr>
          <w:ilvl w:val="0"/>
          <w:numId w:val="9"/>
        </w:numPr>
        <w:rPr>
          <w:rFonts w:cstheme="minorHAnsi"/>
        </w:rPr>
      </w:pPr>
      <w:r w:rsidRPr="00276BAC">
        <w:rPr>
          <w:rFonts w:cstheme="minorHAnsi"/>
        </w:rPr>
        <w:t xml:space="preserve">Accepting that this is a whole school issue and support the policy. </w:t>
      </w:r>
    </w:p>
    <w:p w:rsidR="00941025" w:rsidRPr="00276BAC" w:rsidRDefault="00140081" w:rsidP="00A9469E">
      <w:pPr>
        <w:pStyle w:val="NoSpacing"/>
        <w:numPr>
          <w:ilvl w:val="0"/>
          <w:numId w:val="9"/>
        </w:numPr>
        <w:rPr>
          <w:rFonts w:cstheme="minorHAnsi"/>
        </w:rPr>
      </w:pPr>
      <w:r w:rsidRPr="00276BAC">
        <w:rPr>
          <w:rFonts w:cstheme="minorHAnsi"/>
        </w:rPr>
        <w:t xml:space="preserve">Modelling good practice, recognise and tackle bias and stereotyping </w:t>
      </w:r>
    </w:p>
    <w:p w:rsidR="00941025" w:rsidRPr="00276BAC" w:rsidRDefault="00140081" w:rsidP="00A9469E">
      <w:pPr>
        <w:pStyle w:val="NoSpacing"/>
        <w:numPr>
          <w:ilvl w:val="0"/>
          <w:numId w:val="9"/>
        </w:numPr>
        <w:rPr>
          <w:rFonts w:cstheme="minorHAnsi"/>
        </w:rPr>
      </w:pPr>
      <w:r w:rsidRPr="00276BAC">
        <w:rPr>
          <w:rFonts w:cstheme="minorHAnsi"/>
        </w:rPr>
        <w:t xml:space="preserve">Knowing the procedures for reporting prejudice behaviour incidents and other forms of discrimination. </w:t>
      </w:r>
    </w:p>
    <w:p w:rsidR="00941025" w:rsidRPr="00276BAC" w:rsidRDefault="00140081" w:rsidP="00A9469E">
      <w:pPr>
        <w:pStyle w:val="NoSpacing"/>
        <w:numPr>
          <w:ilvl w:val="0"/>
          <w:numId w:val="9"/>
        </w:numPr>
        <w:rPr>
          <w:rFonts w:cstheme="minorHAnsi"/>
        </w:rPr>
      </w:pPr>
      <w:r w:rsidRPr="00276BAC">
        <w:rPr>
          <w:rFonts w:cstheme="minorHAnsi"/>
        </w:rPr>
        <w:t xml:space="preserve">Promoting equality </w:t>
      </w:r>
    </w:p>
    <w:p w:rsidR="00941025" w:rsidRPr="00276BAC" w:rsidRDefault="00140081" w:rsidP="00A9469E">
      <w:pPr>
        <w:pStyle w:val="NoSpacing"/>
        <w:numPr>
          <w:ilvl w:val="0"/>
          <w:numId w:val="9"/>
        </w:numPr>
        <w:rPr>
          <w:rFonts w:cstheme="minorHAnsi"/>
        </w:rPr>
      </w:pPr>
      <w:r w:rsidRPr="00276BAC">
        <w:rPr>
          <w:rFonts w:cstheme="minorHAnsi"/>
        </w:rPr>
        <w:t xml:space="preserve">Avoiding discrimination against anyone for reasons of ethnicity, disability or gender. </w:t>
      </w:r>
    </w:p>
    <w:p w:rsidR="00941025" w:rsidRPr="00276BAC" w:rsidRDefault="00140081" w:rsidP="00A9469E">
      <w:pPr>
        <w:pStyle w:val="NoSpacing"/>
        <w:numPr>
          <w:ilvl w:val="0"/>
          <w:numId w:val="9"/>
        </w:numPr>
        <w:rPr>
          <w:rFonts w:cstheme="minorHAnsi"/>
        </w:rPr>
      </w:pPr>
      <w:r w:rsidRPr="00276BAC">
        <w:rPr>
          <w:rFonts w:cstheme="minorHAnsi"/>
        </w:rPr>
        <w:t xml:space="preserve">Keeping up to date with the law on discrimination. </w:t>
      </w:r>
    </w:p>
    <w:p w:rsidR="00276BAC" w:rsidRPr="00276BAC" w:rsidRDefault="00140081" w:rsidP="00A9469E">
      <w:pPr>
        <w:pStyle w:val="NoSpacing"/>
        <w:numPr>
          <w:ilvl w:val="0"/>
          <w:numId w:val="9"/>
        </w:numPr>
        <w:rPr>
          <w:rFonts w:cstheme="minorHAnsi"/>
        </w:rPr>
      </w:pPr>
      <w:r w:rsidRPr="00276BAC">
        <w:rPr>
          <w:rFonts w:cstheme="minorHAnsi"/>
        </w:rPr>
        <w:t xml:space="preserve">Taking up training and learning opportunities. </w:t>
      </w:r>
    </w:p>
    <w:p w:rsidR="00276BAC" w:rsidRPr="00276BAC" w:rsidRDefault="00276BAC" w:rsidP="00197B9E">
      <w:pPr>
        <w:spacing w:line="276" w:lineRule="auto"/>
        <w:rPr>
          <w:rFonts w:cstheme="minorHAnsi"/>
          <w:b/>
        </w:rPr>
      </w:pPr>
    </w:p>
    <w:p w:rsidR="00941025" w:rsidRPr="00276BAC" w:rsidRDefault="00140081" w:rsidP="00197B9E">
      <w:pPr>
        <w:spacing w:line="276" w:lineRule="auto"/>
        <w:rPr>
          <w:rFonts w:cstheme="minorHAnsi"/>
          <w:b/>
        </w:rPr>
      </w:pPr>
      <w:r w:rsidRPr="00276BAC">
        <w:rPr>
          <w:rFonts w:cstheme="minorHAnsi"/>
          <w:b/>
        </w:rPr>
        <w:t xml:space="preserve">Pupils are responsible for: </w:t>
      </w:r>
    </w:p>
    <w:p w:rsidR="00941025" w:rsidRPr="00276BAC" w:rsidRDefault="00A9469E" w:rsidP="00A9469E">
      <w:pPr>
        <w:pStyle w:val="NoSpacing"/>
        <w:numPr>
          <w:ilvl w:val="0"/>
          <w:numId w:val="9"/>
        </w:numPr>
        <w:rPr>
          <w:rFonts w:cstheme="minorHAnsi"/>
        </w:rPr>
      </w:pPr>
      <w:r>
        <w:rPr>
          <w:rFonts w:cstheme="minorHAnsi"/>
        </w:rPr>
        <w:t xml:space="preserve">Experiencing/ </w:t>
      </w:r>
      <w:r w:rsidRPr="00B62F6C">
        <w:t xml:space="preserve">engaging with </w:t>
      </w:r>
      <w:r w:rsidR="00140081" w:rsidRPr="003A60F2">
        <w:rPr>
          <w:rFonts w:cstheme="minorHAnsi"/>
        </w:rPr>
        <w:t xml:space="preserve">a curriculum </w:t>
      </w:r>
      <w:r w:rsidR="00140081" w:rsidRPr="00276BAC">
        <w:rPr>
          <w:rFonts w:cstheme="minorHAnsi"/>
        </w:rPr>
        <w:t xml:space="preserve">and environment which is respectful of diversity and difference and prepares them well for life in a diverse society. </w:t>
      </w:r>
    </w:p>
    <w:p w:rsidR="00941025" w:rsidRPr="00276BAC" w:rsidRDefault="00140081" w:rsidP="00A9469E">
      <w:pPr>
        <w:pStyle w:val="NoSpacing"/>
        <w:numPr>
          <w:ilvl w:val="0"/>
          <w:numId w:val="9"/>
        </w:numPr>
        <w:rPr>
          <w:rFonts w:cstheme="minorHAnsi"/>
        </w:rPr>
      </w:pPr>
      <w:r w:rsidRPr="00276BAC">
        <w:rPr>
          <w:rFonts w:cstheme="minorHAnsi"/>
        </w:rPr>
        <w:t xml:space="preserve">Experiencing and learning about the UNCRC and what their rights and responsibilities are. </w:t>
      </w:r>
    </w:p>
    <w:p w:rsidR="00276BAC" w:rsidRPr="00276BAC" w:rsidRDefault="00276BAC" w:rsidP="00197B9E">
      <w:pPr>
        <w:spacing w:line="276" w:lineRule="auto"/>
        <w:rPr>
          <w:rFonts w:cstheme="minorHAnsi"/>
          <w:b/>
        </w:rPr>
      </w:pPr>
    </w:p>
    <w:p w:rsidR="00941025" w:rsidRPr="00276BAC" w:rsidRDefault="00140081" w:rsidP="00197B9E">
      <w:pPr>
        <w:spacing w:line="276" w:lineRule="auto"/>
        <w:rPr>
          <w:rFonts w:cstheme="minorHAnsi"/>
          <w:b/>
        </w:rPr>
      </w:pPr>
      <w:r w:rsidRPr="00276BAC">
        <w:rPr>
          <w:rFonts w:cstheme="minorHAnsi"/>
          <w:b/>
        </w:rPr>
        <w:t xml:space="preserve">Parents / Carers are responsible for: </w:t>
      </w:r>
    </w:p>
    <w:p w:rsidR="00941025" w:rsidRPr="00276BAC" w:rsidRDefault="00140081" w:rsidP="00A9469E">
      <w:pPr>
        <w:pStyle w:val="NoSpacing"/>
        <w:numPr>
          <w:ilvl w:val="0"/>
          <w:numId w:val="9"/>
        </w:numPr>
        <w:rPr>
          <w:rFonts w:cstheme="minorHAnsi"/>
        </w:rPr>
      </w:pPr>
      <w:r w:rsidRPr="00276BAC">
        <w:rPr>
          <w:rFonts w:cstheme="minorHAnsi"/>
        </w:rPr>
        <w:t xml:space="preserve">Having access to the policy. </w:t>
      </w:r>
    </w:p>
    <w:p w:rsidR="00941025" w:rsidRPr="00276BAC" w:rsidRDefault="00140081" w:rsidP="00A9469E">
      <w:pPr>
        <w:pStyle w:val="NoSpacing"/>
        <w:numPr>
          <w:ilvl w:val="0"/>
          <w:numId w:val="9"/>
        </w:numPr>
        <w:rPr>
          <w:rFonts w:cstheme="minorHAnsi"/>
        </w:rPr>
      </w:pPr>
      <w:r w:rsidRPr="00276BAC">
        <w:rPr>
          <w:rFonts w:cstheme="minorHAnsi"/>
        </w:rPr>
        <w:t xml:space="preserve">Supporting the policy. </w:t>
      </w:r>
    </w:p>
    <w:p w:rsidR="00941025" w:rsidRDefault="00140081" w:rsidP="00A9469E">
      <w:pPr>
        <w:pStyle w:val="NoSpacing"/>
        <w:numPr>
          <w:ilvl w:val="0"/>
          <w:numId w:val="9"/>
        </w:numPr>
        <w:rPr>
          <w:rFonts w:cstheme="minorHAnsi"/>
        </w:rPr>
      </w:pPr>
      <w:r w:rsidRPr="00276BAC">
        <w:rPr>
          <w:rFonts w:cstheme="minorHAnsi"/>
        </w:rPr>
        <w:t xml:space="preserve">Agreeing to the home school agreement </w:t>
      </w:r>
    </w:p>
    <w:p w:rsidR="00A9469E" w:rsidRPr="00276BAC" w:rsidRDefault="00A9469E" w:rsidP="00276BAC">
      <w:pPr>
        <w:pStyle w:val="NoSpacing"/>
        <w:rPr>
          <w:rFonts w:cstheme="minorHAnsi"/>
        </w:rPr>
      </w:pPr>
    </w:p>
    <w:p w:rsidR="00941025" w:rsidRPr="00276BAC" w:rsidRDefault="00140081" w:rsidP="00197B9E">
      <w:pPr>
        <w:spacing w:line="276" w:lineRule="auto"/>
        <w:rPr>
          <w:rFonts w:cstheme="minorHAnsi"/>
          <w:b/>
        </w:rPr>
      </w:pPr>
      <w:r w:rsidRPr="00276BAC">
        <w:rPr>
          <w:rFonts w:cstheme="minorHAnsi"/>
          <w:b/>
        </w:rPr>
        <w:t xml:space="preserve">Visitors and Contractors are responsible for: </w:t>
      </w:r>
    </w:p>
    <w:p w:rsidR="00941025" w:rsidRPr="00276BAC" w:rsidRDefault="00140081" w:rsidP="00A9469E">
      <w:pPr>
        <w:pStyle w:val="NoSpacing"/>
        <w:numPr>
          <w:ilvl w:val="0"/>
          <w:numId w:val="13"/>
        </w:numPr>
        <w:rPr>
          <w:rFonts w:cstheme="minorHAnsi"/>
        </w:rPr>
      </w:pPr>
      <w:r w:rsidRPr="00276BAC">
        <w:rPr>
          <w:rFonts w:cstheme="minorHAnsi"/>
        </w:rPr>
        <w:t>Following our equality policy.</w:t>
      </w:r>
    </w:p>
    <w:p w:rsidR="00941025" w:rsidRPr="00276BAC" w:rsidRDefault="00140081" w:rsidP="00A9469E">
      <w:pPr>
        <w:pStyle w:val="NoSpacing"/>
        <w:numPr>
          <w:ilvl w:val="0"/>
          <w:numId w:val="13"/>
        </w:numPr>
        <w:rPr>
          <w:rFonts w:cstheme="minorHAnsi"/>
        </w:rPr>
      </w:pPr>
      <w:r w:rsidRPr="00276BAC">
        <w:rPr>
          <w:rFonts w:cstheme="minorHAnsi"/>
        </w:rPr>
        <w:t xml:space="preserve">Long term visitors such as volunteers and students on placement will be required to sign a code of conduct. </w:t>
      </w:r>
    </w:p>
    <w:p w:rsidR="00A9469E" w:rsidRDefault="00A9469E" w:rsidP="00197B9E">
      <w:pPr>
        <w:spacing w:line="276" w:lineRule="auto"/>
        <w:rPr>
          <w:rFonts w:cstheme="minorHAnsi"/>
          <w:b/>
        </w:rPr>
      </w:pPr>
    </w:p>
    <w:p w:rsidR="00941025" w:rsidRPr="00276BAC" w:rsidRDefault="00140081" w:rsidP="00197B9E">
      <w:pPr>
        <w:spacing w:line="276" w:lineRule="auto"/>
        <w:rPr>
          <w:rFonts w:cstheme="minorHAnsi"/>
          <w:b/>
        </w:rPr>
      </w:pPr>
      <w:r w:rsidRPr="00276BAC">
        <w:rPr>
          <w:rFonts w:cstheme="minorHAnsi"/>
          <w:b/>
        </w:rPr>
        <w:t>Monitoring</w:t>
      </w:r>
      <w:r w:rsidR="00941025" w:rsidRPr="00276BAC">
        <w:rPr>
          <w:rFonts w:cstheme="minorHAnsi"/>
          <w:b/>
        </w:rPr>
        <w:t>:</w:t>
      </w:r>
    </w:p>
    <w:p w:rsidR="00941025" w:rsidRPr="00276BAC" w:rsidRDefault="00140081" w:rsidP="00197B9E">
      <w:pPr>
        <w:spacing w:line="276" w:lineRule="auto"/>
        <w:rPr>
          <w:rFonts w:cstheme="minorHAnsi"/>
        </w:rPr>
      </w:pPr>
      <w:r w:rsidRPr="00276BAC">
        <w:rPr>
          <w:rFonts w:cstheme="minorHAnsi"/>
        </w:rPr>
        <w:t xml:space="preserve"> The Equality and Diversity Policy set out actions responsibilities and time frames. This will link to and be subject to annual review of the School Improvement Plan priorities. The Headteacher will provide monitoring reports to Governors via the termly Headteacher report. </w:t>
      </w:r>
    </w:p>
    <w:p w:rsidR="00941025" w:rsidRPr="00276BAC" w:rsidRDefault="00140081" w:rsidP="00197B9E">
      <w:pPr>
        <w:spacing w:line="276" w:lineRule="auto"/>
        <w:rPr>
          <w:rFonts w:cstheme="minorHAnsi"/>
          <w:b/>
        </w:rPr>
      </w:pPr>
      <w:r w:rsidRPr="00276BAC">
        <w:rPr>
          <w:rFonts w:cstheme="minorHAnsi"/>
          <w:b/>
        </w:rPr>
        <w:t xml:space="preserve">The Equality policy relates to these other </w:t>
      </w:r>
      <w:r w:rsidR="00276BAC" w:rsidRPr="00276BAC">
        <w:rPr>
          <w:rFonts w:cstheme="minorHAnsi"/>
          <w:b/>
        </w:rPr>
        <w:t>O</w:t>
      </w:r>
      <w:r w:rsidR="00941025" w:rsidRPr="00276BAC">
        <w:rPr>
          <w:rFonts w:cstheme="minorHAnsi"/>
          <w:b/>
        </w:rPr>
        <w:t>ak Lodge</w:t>
      </w:r>
      <w:r w:rsidRPr="00276BAC">
        <w:rPr>
          <w:rFonts w:cstheme="minorHAnsi"/>
          <w:b/>
        </w:rPr>
        <w:t xml:space="preserve"> School Policies: </w:t>
      </w:r>
    </w:p>
    <w:p w:rsidR="00941025" w:rsidRPr="00276BAC" w:rsidRDefault="00140081" w:rsidP="00064F97">
      <w:pPr>
        <w:pStyle w:val="NoSpacing"/>
        <w:numPr>
          <w:ilvl w:val="0"/>
          <w:numId w:val="13"/>
        </w:numPr>
        <w:rPr>
          <w:rFonts w:cstheme="minorHAnsi"/>
        </w:rPr>
      </w:pPr>
      <w:r w:rsidRPr="00276BAC">
        <w:rPr>
          <w:rFonts w:cstheme="minorHAnsi"/>
        </w:rPr>
        <w:t xml:space="preserve">Safeguarding Policy </w:t>
      </w:r>
    </w:p>
    <w:p w:rsidR="00941025" w:rsidRPr="00276BAC" w:rsidRDefault="00140081" w:rsidP="00064F97">
      <w:pPr>
        <w:pStyle w:val="NoSpacing"/>
        <w:numPr>
          <w:ilvl w:val="0"/>
          <w:numId w:val="13"/>
        </w:numPr>
        <w:rPr>
          <w:rFonts w:cstheme="minorHAnsi"/>
        </w:rPr>
      </w:pPr>
      <w:r w:rsidRPr="00276BAC">
        <w:rPr>
          <w:rFonts w:cstheme="minorHAnsi"/>
        </w:rPr>
        <w:t xml:space="preserve">Recruitment &amp; Safer Recruitment </w:t>
      </w:r>
    </w:p>
    <w:p w:rsidR="00941025" w:rsidRPr="00276BAC" w:rsidRDefault="00140081" w:rsidP="00064F97">
      <w:pPr>
        <w:pStyle w:val="NoSpacing"/>
        <w:numPr>
          <w:ilvl w:val="0"/>
          <w:numId w:val="13"/>
        </w:numPr>
        <w:rPr>
          <w:rFonts w:cstheme="minorHAnsi"/>
        </w:rPr>
      </w:pPr>
      <w:r w:rsidRPr="00276BAC">
        <w:rPr>
          <w:rFonts w:cstheme="minorHAnsi"/>
        </w:rPr>
        <w:t xml:space="preserve">Behaviour Policy </w:t>
      </w:r>
    </w:p>
    <w:p w:rsidR="00941025" w:rsidRPr="00276BAC" w:rsidRDefault="00140081" w:rsidP="00064F97">
      <w:pPr>
        <w:pStyle w:val="NoSpacing"/>
        <w:numPr>
          <w:ilvl w:val="0"/>
          <w:numId w:val="13"/>
        </w:numPr>
        <w:rPr>
          <w:rFonts w:cstheme="minorHAnsi"/>
        </w:rPr>
      </w:pPr>
      <w:r w:rsidRPr="00276BAC">
        <w:rPr>
          <w:rFonts w:cstheme="minorHAnsi"/>
        </w:rPr>
        <w:t xml:space="preserve">Anti-Bullying Policy </w:t>
      </w:r>
    </w:p>
    <w:p w:rsidR="00941025" w:rsidRPr="00276BAC" w:rsidRDefault="00140081" w:rsidP="00064F97">
      <w:pPr>
        <w:pStyle w:val="NoSpacing"/>
        <w:numPr>
          <w:ilvl w:val="0"/>
          <w:numId w:val="13"/>
        </w:numPr>
        <w:rPr>
          <w:rFonts w:cstheme="minorHAnsi"/>
        </w:rPr>
      </w:pPr>
      <w:r w:rsidRPr="00276BAC">
        <w:rPr>
          <w:rFonts w:cstheme="minorHAnsi"/>
        </w:rPr>
        <w:t>Teaching &amp; Learning Policy</w:t>
      </w:r>
    </w:p>
    <w:p w:rsidR="00941025" w:rsidRPr="00276BAC" w:rsidRDefault="00140081" w:rsidP="00064F97">
      <w:pPr>
        <w:pStyle w:val="NoSpacing"/>
        <w:numPr>
          <w:ilvl w:val="0"/>
          <w:numId w:val="13"/>
        </w:numPr>
        <w:rPr>
          <w:rFonts w:cstheme="minorHAnsi"/>
        </w:rPr>
      </w:pPr>
      <w:r w:rsidRPr="00276BAC">
        <w:rPr>
          <w:rFonts w:cstheme="minorHAnsi"/>
        </w:rPr>
        <w:t xml:space="preserve">Assessment policy </w:t>
      </w:r>
    </w:p>
    <w:p w:rsidR="00941025" w:rsidRPr="00276BAC" w:rsidRDefault="00140081" w:rsidP="00064F97">
      <w:pPr>
        <w:pStyle w:val="NoSpacing"/>
        <w:numPr>
          <w:ilvl w:val="0"/>
          <w:numId w:val="13"/>
        </w:numPr>
        <w:rPr>
          <w:rFonts w:cstheme="minorHAnsi"/>
        </w:rPr>
      </w:pPr>
      <w:r w:rsidRPr="00276BAC">
        <w:rPr>
          <w:rFonts w:cstheme="minorHAnsi"/>
        </w:rPr>
        <w:t xml:space="preserve">Admission Procedures </w:t>
      </w:r>
    </w:p>
    <w:p w:rsidR="00941025" w:rsidRPr="00276BAC" w:rsidRDefault="00140081" w:rsidP="00064F97">
      <w:pPr>
        <w:pStyle w:val="NoSpacing"/>
        <w:numPr>
          <w:ilvl w:val="0"/>
          <w:numId w:val="13"/>
        </w:numPr>
        <w:rPr>
          <w:rFonts w:cstheme="minorHAnsi"/>
        </w:rPr>
      </w:pPr>
      <w:r w:rsidRPr="00276BAC">
        <w:rPr>
          <w:rFonts w:cstheme="minorHAnsi"/>
        </w:rPr>
        <w:t xml:space="preserve">Code of Conduct </w:t>
      </w:r>
    </w:p>
    <w:p w:rsidR="00941025" w:rsidRPr="00276BAC" w:rsidRDefault="00140081" w:rsidP="00064F97">
      <w:pPr>
        <w:pStyle w:val="NoSpacing"/>
        <w:numPr>
          <w:ilvl w:val="0"/>
          <w:numId w:val="13"/>
        </w:numPr>
        <w:rPr>
          <w:rFonts w:cstheme="minorHAnsi"/>
        </w:rPr>
      </w:pPr>
      <w:r w:rsidRPr="00276BAC">
        <w:rPr>
          <w:rFonts w:cstheme="minorHAnsi"/>
        </w:rPr>
        <w:t xml:space="preserve">British Values Statement </w:t>
      </w:r>
    </w:p>
    <w:p w:rsidR="00197B9E" w:rsidRPr="00064F97" w:rsidRDefault="00140081" w:rsidP="00064F97">
      <w:pPr>
        <w:pStyle w:val="ListParagraph"/>
        <w:numPr>
          <w:ilvl w:val="0"/>
          <w:numId w:val="13"/>
        </w:numPr>
        <w:spacing w:line="276" w:lineRule="auto"/>
        <w:rPr>
          <w:rFonts w:cstheme="minorHAnsi"/>
        </w:rPr>
      </w:pPr>
      <w:r w:rsidRPr="00064F97">
        <w:rPr>
          <w:rFonts w:cstheme="minorHAnsi"/>
        </w:rPr>
        <w:t>Whistle blowing policy</w:t>
      </w:r>
    </w:p>
    <w:p w:rsidR="00941025" w:rsidRPr="00276BAC" w:rsidRDefault="00941025" w:rsidP="00197B9E">
      <w:pPr>
        <w:spacing w:line="276" w:lineRule="auto"/>
        <w:rPr>
          <w:rFonts w:cstheme="minorHAnsi"/>
        </w:rPr>
      </w:pPr>
    </w:p>
    <w:p w:rsidR="00941025" w:rsidRPr="00136D78" w:rsidRDefault="00941025" w:rsidP="00197B9E">
      <w:pPr>
        <w:spacing w:line="276" w:lineRule="auto"/>
        <w:rPr>
          <w:rFonts w:cstheme="minorHAnsi"/>
          <w:sz w:val="24"/>
          <w:szCs w:val="24"/>
        </w:rPr>
        <w:sectPr w:rsidR="00941025" w:rsidRPr="00136D78">
          <w:headerReference w:type="default" r:id="rId8"/>
          <w:footerReference w:type="default" r:id="rId9"/>
          <w:pgSz w:w="11906" w:h="16838"/>
          <w:pgMar w:top="1440" w:right="1440" w:bottom="1440" w:left="1440" w:header="708" w:footer="708" w:gutter="0"/>
          <w:cols w:space="708"/>
          <w:docGrid w:linePitch="360"/>
        </w:sectPr>
      </w:pPr>
    </w:p>
    <w:p w:rsidR="00197B9E" w:rsidRPr="00136D78" w:rsidRDefault="00941025" w:rsidP="00941025">
      <w:pPr>
        <w:spacing w:line="276" w:lineRule="auto"/>
        <w:jc w:val="center"/>
        <w:rPr>
          <w:rFonts w:cstheme="minorHAnsi"/>
          <w:b/>
          <w:sz w:val="32"/>
          <w:szCs w:val="32"/>
          <w:u w:val="single"/>
        </w:rPr>
      </w:pPr>
      <w:r w:rsidRPr="00136D78">
        <w:rPr>
          <w:rFonts w:cstheme="minorHAnsi"/>
          <w:b/>
          <w:sz w:val="32"/>
          <w:szCs w:val="32"/>
          <w:u w:val="single"/>
        </w:rPr>
        <w:lastRenderedPageBreak/>
        <w:t>Equalities Objectives 2021-2023</w:t>
      </w:r>
    </w:p>
    <w:p w:rsidR="00941025" w:rsidRPr="00136D78" w:rsidRDefault="00941025" w:rsidP="00941025">
      <w:pPr>
        <w:spacing w:line="276" w:lineRule="auto"/>
        <w:jc w:val="center"/>
        <w:rPr>
          <w:rFonts w:cstheme="minorHAnsi"/>
          <w:b/>
          <w:sz w:val="32"/>
          <w:szCs w:val="32"/>
          <w:u w:val="single"/>
        </w:rPr>
      </w:pPr>
    </w:p>
    <w:tbl>
      <w:tblPr>
        <w:tblStyle w:val="TableGrid"/>
        <w:tblW w:w="15593" w:type="dxa"/>
        <w:tblInd w:w="-714" w:type="dxa"/>
        <w:tblLook w:val="04A0" w:firstRow="1" w:lastRow="0" w:firstColumn="1" w:lastColumn="0" w:noHBand="0" w:noVBand="1"/>
      </w:tblPr>
      <w:tblGrid>
        <w:gridCol w:w="2552"/>
        <w:gridCol w:w="3544"/>
        <w:gridCol w:w="3544"/>
        <w:gridCol w:w="5244"/>
        <w:gridCol w:w="709"/>
      </w:tblGrid>
      <w:tr w:rsidR="00941025" w:rsidRPr="00136D78" w:rsidTr="00B62F6C">
        <w:tc>
          <w:tcPr>
            <w:tcW w:w="2552" w:type="dxa"/>
          </w:tcPr>
          <w:p w:rsidR="00941025" w:rsidRPr="00136D78" w:rsidRDefault="00941025" w:rsidP="00941025">
            <w:pPr>
              <w:spacing w:line="276" w:lineRule="auto"/>
              <w:jc w:val="center"/>
              <w:rPr>
                <w:rFonts w:asciiTheme="minorHAnsi" w:hAnsiTheme="minorHAnsi" w:cstheme="minorHAnsi"/>
                <w:b/>
                <w:sz w:val="22"/>
                <w:szCs w:val="22"/>
              </w:rPr>
            </w:pPr>
            <w:r w:rsidRPr="00136D78">
              <w:rPr>
                <w:rFonts w:asciiTheme="minorHAnsi" w:hAnsiTheme="minorHAnsi" w:cstheme="minorHAnsi"/>
                <w:b/>
                <w:sz w:val="22"/>
                <w:szCs w:val="22"/>
              </w:rPr>
              <w:t xml:space="preserve">Objective </w:t>
            </w:r>
          </w:p>
        </w:tc>
        <w:tc>
          <w:tcPr>
            <w:tcW w:w="3544" w:type="dxa"/>
          </w:tcPr>
          <w:p w:rsidR="00941025" w:rsidRPr="00136D78" w:rsidRDefault="00941025" w:rsidP="00941025">
            <w:pPr>
              <w:spacing w:line="276" w:lineRule="auto"/>
              <w:jc w:val="center"/>
              <w:rPr>
                <w:rFonts w:asciiTheme="minorHAnsi" w:hAnsiTheme="minorHAnsi" w:cstheme="minorHAnsi"/>
                <w:b/>
                <w:sz w:val="22"/>
                <w:szCs w:val="22"/>
              </w:rPr>
            </w:pPr>
            <w:r w:rsidRPr="00136D78">
              <w:rPr>
                <w:rFonts w:asciiTheme="minorHAnsi" w:hAnsiTheme="minorHAnsi" w:cstheme="minorHAnsi"/>
                <w:b/>
                <w:sz w:val="22"/>
                <w:szCs w:val="22"/>
              </w:rPr>
              <w:t>Which pupils with protected characteristics will this most affect/influence</w:t>
            </w:r>
          </w:p>
        </w:tc>
        <w:tc>
          <w:tcPr>
            <w:tcW w:w="3544" w:type="dxa"/>
          </w:tcPr>
          <w:p w:rsidR="00941025" w:rsidRPr="00136D78" w:rsidRDefault="00941025" w:rsidP="00941025">
            <w:pPr>
              <w:spacing w:line="276" w:lineRule="auto"/>
              <w:jc w:val="center"/>
              <w:rPr>
                <w:rFonts w:asciiTheme="minorHAnsi" w:hAnsiTheme="minorHAnsi" w:cstheme="minorHAnsi"/>
                <w:b/>
                <w:sz w:val="22"/>
                <w:szCs w:val="22"/>
              </w:rPr>
            </w:pPr>
            <w:r w:rsidRPr="00136D78">
              <w:rPr>
                <w:rFonts w:asciiTheme="minorHAnsi" w:hAnsiTheme="minorHAnsi" w:cstheme="minorHAnsi"/>
                <w:b/>
                <w:sz w:val="22"/>
                <w:szCs w:val="22"/>
              </w:rPr>
              <w:t>How will we know if we have met our objective?</w:t>
            </w:r>
          </w:p>
        </w:tc>
        <w:tc>
          <w:tcPr>
            <w:tcW w:w="5244" w:type="dxa"/>
          </w:tcPr>
          <w:p w:rsidR="00941025" w:rsidRPr="00136D78" w:rsidRDefault="00941025" w:rsidP="00941025">
            <w:pPr>
              <w:spacing w:line="276" w:lineRule="auto"/>
              <w:jc w:val="center"/>
              <w:rPr>
                <w:rFonts w:asciiTheme="minorHAnsi" w:hAnsiTheme="minorHAnsi" w:cstheme="minorHAnsi"/>
                <w:b/>
                <w:sz w:val="22"/>
                <w:szCs w:val="22"/>
              </w:rPr>
            </w:pPr>
            <w:r w:rsidRPr="00136D78">
              <w:rPr>
                <w:rFonts w:asciiTheme="minorHAnsi" w:hAnsiTheme="minorHAnsi" w:cstheme="minorHAnsi"/>
                <w:b/>
                <w:sz w:val="22"/>
                <w:szCs w:val="22"/>
              </w:rPr>
              <w:t>Actions and impact</w:t>
            </w:r>
            <w:r w:rsidR="00726E64" w:rsidRPr="00136D78">
              <w:rPr>
                <w:rFonts w:asciiTheme="minorHAnsi" w:hAnsiTheme="minorHAnsi" w:cstheme="minorHAnsi"/>
                <w:b/>
                <w:sz w:val="22"/>
                <w:szCs w:val="22"/>
              </w:rPr>
              <w:t xml:space="preserve"> Review July 2021</w:t>
            </w:r>
            <w:r w:rsidRPr="00136D78">
              <w:rPr>
                <w:rFonts w:asciiTheme="minorHAnsi" w:hAnsiTheme="minorHAnsi" w:cstheme="minorHAnsi"/>
                <w:b/>
                <w:sz w:val="22"/>
                <w:szCs w:val="22"/>
              </w:rPr>
              <w:t>:</w:t>
            </w:r>
          </w:p>
        </w:tc>
        <w:tc>
          <w:tcPr>
            <w:tcW w:w="709" w:type="dxa"/>
          </w:tcPr>
          <w:p w:rsidR="00941025" w:rsidRPr="00136D78" w:rsidRDefault="00941025" w:rsidP="00941025">
            <w:pPr>
              <w:spacing w:line="276" w:lineRule="auto"/>
              <w:jc w:val="center"/>
              <w:rPr>
                <w:rFonts w:asciiTheme="minorHAnsi" w:hAnsiTheme="minorHAnsi" w:cstheme="minorHAnsi"/>
                <w:b/>
                <w:sz w:val="22"/>
                <w:szCs w:val="22"/>
              </w:rPr>
            </w:pPr>
            <w:r w:rsidRPr="00136D78">
              <w:rPr>
                <w:rFonts w:asciiTheme="minorHAnsi" w:hAnsiTheme="minorHAnsi" w:cstheme="minorHAnsi"/>
                <w:b/>
                <w:sz w:val="22"/>
                <w:szCs w:val="22"/>
              </w:rPr>
              <w:t>RAG</w:t>
            </w:r>
          </w:p>
        </w:tc>
      </w:tr>
      <w:tr w:rsidR="00B62F6C" w:rsidRPr="00136D78" w:rsidTr="00B62F6C">
        <w:tc>
          <w:tcPr>
            <w:tcW w:w="2552" w:type="dxa"/>
          </w:tcPr>
          <w:p w:rsidR="003A60F2" w:rsidRPr="00136D78" w:rsidRDefault="003A60F2" w:rsidP="003A60F2">
            <w:pPr>
              <w:spacing w:line="276" w:lineRule="auto"/>
              <w:rPr>
                <w:rFonts w:asciiTheme="minorHAnsi" w:hAnsiTheme="minorHAnsi" w:cstheme="minorHAnsi"/>
                <w:b/>
                <w:sz w:val="22"/>
                <w:szCs w:val="22"/>
              </w:rPr>
            </w:pPr>
            <w:r w:rsidRPr="00136D78">
              <w:rPr>
                <w:rFonts w:asciiTheme="minorHAnsi" w:hAnsiTheme="minorHAnsi" w:cstheme="minorHAnsi"/>
                <w:b/>
                <w:sz w:val="22"/>
                <w:szCs w:val="22"/>
                <w:u w:val="single"/>
              </w:rPr>
              <w:t>To improve outcomes</w:t>
            </w:r>
            <w:r w:rsidRPr="00136D78">
              <w:rPr>
                <w:rFonts w:asciiTheme="minorHAnsi" w:hAnsiTheme="minorHAnsi" w:cstheme="minorHAnsi"/>
                <w:b/>
                <w:sz w:val="22"/>
                <w:szCs w:val="22"/>
              </w:rPr>
              <w:t xml:space="preserve"> for all students including those with protected characteristics so that they make progress at least in line with expectations based on their prior attainment and ability.</w:t>
            </w:r>
          </w:p>
        </w:tc>
        <w:tc>
          <w:tcPr>
            <w:tcW w:w="3544" w:type="dxa"/>
          </w:tcPr>
          <w:p w:rsidR="003A60F2" w:rsidRPr="00136D78" w:rsidRDefault="003A60F2" w:rsidP="003A60F2">
            <w:pPr>
              <w:spacing w:line="276" w:lineRule="auto"/>
              <w:rPr>
                <w:rFonts w:asciiTheme="minorHAnsi" w:hAnsiTheme="minorHAnsi" w:cstheme="minorHAnsi"/>
                <w:sz w:val="22"/>
                <w:szCs w:val="22"/>
              </w:rPr>
            </w:pPr>
            <w:r w:rsidRPr="00136D78">
              <w:rPr>
                <w:rFonts w:asciiTheme="minorHAnsi" w:hAnsiTheme="minorHAnsi" w:cstheme="minorHAnsi"/>
                <w:sz w:val="22"/>
                <w:szCs w:val="22"/>
              </w:rPr>
              <w:t xml:space="preserve">Analyse the progress of all students regularly, looking at the progress of groups with protected characteristics and other groups, which are not protected, for example, FSM (Ever 6) </w:t>
            </w:r>
          </w:p>
          <w:p w:rsidR="003A60F2" w:rsidRPr="00136D78" w:rsidRDefault="003A60F2" w:rsidP="003A60F2">
            <w:pPr>
              <w:spacing w:line="276" w:lineRule="auto"/>
              <w:rPr>
                <w:rFonts w:asciiTheme="minorHAnsi" w:hAnsiTheme="minorHAnsi" w:cstheme="minorHAnsi"/>
                <w:sz w:val="22"/>
                <w:szCs w:val="22"/>
              </w:rPr>
            </w:pPr>
            <w:r w:rsidRPr="00136D78">
              <w:rPr>
                <w:rFonts w:asciiTheme="minorHAnsi" w:hAnsiTheme="minorHAnsi" w:cstheme="minorHAnsi"/>
                <w:sz w:val="22"/>
                <w:szCs w:val="22"/>
              </w:rPr>
              <w:t>Report the progress of all students, including those with protected characteristics, and implement timely interventions where required. If the progress of a particular protect</w:t>
            </w:r>
            <w:r>
              <w:rPr>
                <w:rFonts w:asciiTheme="minorHAnsi" w:hAnsiTheme="minorHAnsi" w:cstheme="minorHAnsi"/>
                <w:sz w:val="22"/>
                <w:szCs w:val="22"/>
              </w:rPr>
              <w:t xml:space="preserve">ed group is a cause for concern, </w:t>
            </w:r>
            <w:r w:rsidRPr="00136D78">
              <w:rPr>
                <w:rFonts w:asciiTheme="minorHAnsi" w:hAnsiTheme="minorHAnsi" w:cstheme="minorHAnsi"/>
                <w:sz w:val="22"/>
                <w:szCs w:val="22"/>
              </w:rPr>
              <w:t xml:space="preserve">work will be done with this cohort as a group. </w:t>
            </w:r>
          </w:p>
          <w:p w:rsidR="003A60F2" w:rsidRPr="00136D78" w:rsidRDefault="003A60F2" w:rsidP="003A60F2">
            <w:pPr>
              <w:spacing w:line="276" w:lineRule="auto"/>
              <w:rPr>
                <w:rFonts w:asciiTheme="minorHAnsi" w:hAnsiTheme="minorHAnsi" w:cstheme="minorHAnsi"/>
                <w:sz w:val="22"/>
                <w:szCs w:val="22"/>
              </w:rPr>
            </w:pPr>
            <w:r w:rsidRPr="00136D78">
              <w:rPr>
                <w:rFonts w:asciiTheme="minorHAnsi" w:hAnsiTheme="minorHAnsi" w:cstheme="minorHAnsi"/>
                <w:sz w:val="22"/>
                <w:szCs w:val="22"/>
              </w:rPr>
              <w:t xml:space="preserve">Carry out regular quality assurance checks through the school’s monitoring, evaluation and review processes, ensuring that all colleagues who are a part of this process give due regard to those groups with protected characteristics. </w:t>
            </w:r>
          </w:p>
          <w:p w:rsidR="003A60F2" w:rsidRDefault="003A60F2" w:rsidP="003A60F2">
            <w:pPr>
              <w:spacing w:line="276" w:lineRule="auto"/>
              <w:rPr>
                <w:rFonts w:asciiTheme="minorHAnsi" w:hAnsiTheme="minorHAnsi" w:cstheme="minorHAnsi"/>
                <w:sz w:val="22"/>
                <w:szCs w:val="22"/>
              </w:rPr>
            </w:pPr>
            <w:r w:rsidRPr="00136D78">
              <w:rPr>
                <w:rFonts w:asciiTheme="minorHAnsi" w:hAnsiTheme="minorHAnsi" w:cstheme="minorHAnsi"/>
                <w:sz w:val="22"/>
                <w:szCs w:val="22"/>
              </w:rPr>
              <w:lastRenderedPageBreak/>
              <w:t>Where applicable use external examination results and internal data analysis to set up interventions to improve outcomes, reviewing outcomes for any groups for whom intervention has occurred, whether they are protected or not.</w:t>
            </w:r>
          </w:p>
          <w:p w:rsidR="003A60F2" w:rsidRPr="00136D78" w:rsidRDefault="003A60F2" w:rsidP="003A60F2">
            <w:pPr>
              <w:spacing w:line="276" w:lineRule="auto"/>
              <w:rPr>
                <w:rFonts w:asciiTheme="minorHAnsi" w:hAnsiTheme="minorHAnsi" w:cstheme="minorHAnsi"/>
                <w:sz w:val="22"/>
                <w:szCs w:val="22"/>
              </w:rPr>
            </w:pPr>
            <w:r w:rsidRPr="00B62F6C">
              <w:rPr>
                <w:rFonts w:asciiTheme="minorHAnsi" w:hAnsiTheme="minorHAnsi"/>
                <w:sz w:val="22"/>
              </w:rPr>
              <w:t>Timetabling of specialist resources will be arranged so that all students who require them, have access to them.</w:t>
            </w:r>
          </w:p>
        </w:tc>
        <w:tc>
          <w:tcPr>
            <w:tcW w:w="3544" w:type="dxa"/>
          </w:tcPr>
          <w:p w:rsidR="003A60F2" w:rsidRDefault="003A60F2" w:rsidP="003A60F2">
            <w:pPr>
              <w:spacing w:line="276" w:lineRule="auto"/>
              <w:rPr>
                <w:rFonts w:asciiTheme="minorHAnsi" w:hAnsiTheme="minorHAnsi" w:cstheme="minorHAnsi"/>
                <w:sz w:val="22"/>
                <w:szCs w:val="22"/>
              </w:rPr>
            </w:pPr>
            <w:r w:rsidRPr="00136D78">
              <w:rPr>
                <w:rFonts w:asciiTheme="minorHAnsi" w:hAnsiTheme="minorHAnsi" w:cstheme="minorHAnsi"/>
                <w:sz w:val="22"/>
                <w:szCs w:val="22"/>
              </w:rPr>
              <w:lastRenderedPageBreak/>
              <w:t xml:space="preserve">All exam results and data capture are analysed by groups, including those that contain students with protected characteristics </w:t>
            </w:r>
          </w:p>
          <w:p w:rsidR="003A60F2" w:rsidRDefault="003A60F2" w:rsidP="003A60F2">
            <w:pPr>
              <w:spacing w:line="276" w:lineRule="auto"/>
              <w:rPr>
                <w:rFonts w:asciiTheme="minorHAnsi" w:hAnsiTheme="minorHAnsi" w:cstheme="minorHAnsi"/>
                <w:sz w:val="22"/>
                <w:szCs w:val="22"/>
              </w:rPr>
            </w:pPr>
          </w:p>
          <w:p w:rsidR="003A60F2" w:rsidRDefault="003A60F2" w:rsidP="003A60F2">
            <w:pPr>
              <w:spacing w:line="276" w:lineRule="auto"/>
              <w:rPr>
                <w:rFonts w:asciiTheme="minorHAnsi" w:hAnsiTheme="minorHAnsi" w:cstheme="minorHAnsi"/>
                <w:sz w:val="22"/>
                <w:szCs w:val="22"/>
              </w:rPr>
            </w:pPr>
            <w:r w:rsidRPr="003A60F2">
              <w:rPr>
                <w:rFonts w:asciiTheme="minorHAnsi" w:hAnsiTheme="minorHAnsi" w:cstheme="minorHAnsi"/>
                <w:sz w:val="22"/>
                <w:szCs w:val="22"/>
              </w:rPr>
              <w:t xml:space="preserve">SIMS to effectively </w:t>
            </w:r>
            <w:proofErr w:type="gramStart"/>
            <w:r w:rsidRPr="003A60F2">
              <w:rPr>
                <w:rFonts w:asciiTheme="minorHAnsi" w:hAnsiTheme="minorHAnsi" w:cstheme="minorHAnsi"/>
                <w:sz w:val="22"/>
                <w:szCs w:val="22"/>
              </w:rPr>
              <w:t>synchronised</w:t>
            </w:r>
            <w:proofErr w:type="gramEnd"/>
            <w:r w:rsidRPr="003A60F2">
              <w:rPr>
                <w:rFonts w:asciiTheme="minorHAnsi" w:hAnsiTheme="minorHAnsi" w:cstheme="minorHAnsi"/>
                <w:sz w:val="22"/>
                <w:szCs w:val="22"/>
              </w:rPr>
              <w:t xml:space="preserve"> with </w:t>
            </w:r>
            <w:proofErr w:type="spellStart"/>
            <w:r w:rsidRPr="003A60F2">
              <w:rPr>
                <w:rFonts w:asciiTheme="minorHAnsi" w:hAnsiTheme="minorHAnsi" w:cstheme="minorHAnsi"/>
                <w:sz w:val="22"/>
                <w:szCs w:val="22"/>
              </w:rPr>
              <w:t>Bsquared</w:t>
            </w:r>
            <w:proofErr w:type="spellEnd"/>
            <w:r w:rsidRPr="003A60F2">
              <w:rPr>
                <w:rFonts w:asciiTheme="minorHAnsi" w:hAnsiTheme="minorHAnsi" w:cstheme="minorHAnsi"/>
                <w:sz w:val="22"/>
                <w:szCs w:val="22"/>
              </w:rPr>
              <w:t>/Connecting Steps to pick up learners’ actual primary needs. CRO &amp; AH</w:t>
            </w:r>
          </w:p>
          <w:p w:rsidR="003A60F2" w:rsidRDefault="003A60F2" w:rsidP="003A60F2">
            <w:pPr>
              <w:spacing w:line="276" w:lineRule="auto"/>
              <w:rPr>
                <w:rFonts w:asciiTheme="minorHAnsi" w:hAnsiTheme="minorHAnsi" w:cstheme="minorHAnsi"/>
                <w:sz w:val="22"/>
                <w:szCs w:val="22"/>
              </w:rPr>
            </w:pPr>
          </w:p>
          <w:p w:rsidR="003A60F2" w:rsidRDefault="003A60F2" w:rsidP="003A60F2">
            <w:pPr>
              <w:spacing w:line="276" w:lineRule="auto"/>
              <w:rPr>
                <w:rFonts w:asciiTheme="minorHAnsi" w:hAnsiTheme="minorHAnsi" w:cstheme="minorHAnsi"/>
                <w:sz w:val="22"/>
                <w:szCs w:val="22"/>
              </w:rPr>
            </w:pPr>
            <w:r w:rsidRPr="00136D78">
              <w:rPr>
                <w:rFonts w:asciiTheme="minorHAnsi" w:hAnsiTheme="minorHAnsi" w:cstheme="minorHAnsi"/>
                <w:sz w:val="22"/>
                <w:szCs w:val="22"/>
              </w:rPr>
              <w:t>Behaviour and Attendance data is analysed by groups, including those that contain students with protected characteristics</w:t>
            </w:r>
          </w:p>
          <w:p w:rsidR="003A60F2" w:rsidRPr="00136D78" w:rsidRDefault="003A60F2" w:rsidP="003A60F2">
            <w:pPr>
              <w:spacing w:line="276" w:lineRule="auto"/>
              <w:rPr>
                <w:rFonts w:asciiTheme="minorHAnsi" w:hAnsiTheme="minorHAnsi" w:cstheme="minorHAnsi"/>
                <w:sz w:val="22"/>
                <w:szCs w:val="22"/>
              </w:rPr>
            </w:pPr>
          </w:p>
          <w:p w:rsidR="003A60F2" w:rsidRPr="00136D78" w:rsidRDefault="003A60F2" w:rsidP="003A60F2">
            <w:pPr>
              <w:spacing w:line="276" w:lineRule="auto"/>
              <w:rPr>
                <w:rFonts w:asciiTheme="minorHAnsi" w:hAnsiTheme="minorHAnsi" w:cstheme="minorHAnsi"/>
                <w:sz w:val="22"/>
                <w:szCs w:val="22"/>
              </w:rPr>
            </w:pPr>
            <w:r w:rsidRPr="00136D78">
              <w:rPr>
                <w:rFonts w:asciiTheme="minorHAnsi" w:hAnsiTheme="minorHAnsi" w:cstheme="minorHAnsi"/>
                <w:sz w:val="22"/>
                <w:szCs w:val="22"/>
              </w:rPr>
              <w:t>Analys</w:t>
            </w:r>
            <w:r>
              <w:rPr>
                <w:rFonts w:asciiTheme="minorHAnsi" w:hAnsiTheme="minorHAnsi" w:cstheme="minorHAnsi"/>
                <w:sz w:val="22"/>
                <w:szCs w:val="22"/>
              </w:rPr>
              <w:t>i</w:t>
            </w:r>
            <w:r w:rsidRPr="00136D78">
              <w:rPr>
                <w:rFonts w:asciiTheme="minorHAnsi" w:hAnsiTheme="minorHAnsi" w:cstheme="minorHAnsi"/>
                <w:sz w:val="22"/>
                <w:szCs w:val="22"/>
              </w:rPr>
              <w:t>s of information</w:t>
            </w:r>
            <w:r>
              <w:t xml:space="preserve"> </w:t>
            </w:r>
            <w:r w:rsidRPr="003A60F2">
              <w:rPr>
                <w:rFonts w:asciiTheme="minorHAnsi" w:hAnsiTheme="minorHAnsi" w:cstheme="minorHAnsi"/>
                <w:sz w:val="22"/>
                <w:szCs w:val="22"/>
              </w:rPr>
              <w:t>Wellbeing &amp; Safeguard team to share information</w:t>
            </w:r>
            <w:r w:rsidRPr="00136D78">
              <w:rPr>
                <w:rFonts w:asciiTheme="minorHAnsi" w:hAnsiTheme="minorHAnsi" w:cstheme="minorHAnsi"/>
                <w:sz w:val="22"/>
                <w:szCs w:val="22"/>
              </w:rPr>
              <w:t xml:space="preserve"> from partner groups such as RAD, REMARK, Deaf CHAHMS Place2Be and is done by protected characteristics – gender and ethnicity</w:t>
            </w:r>
            <w:r>
              <w:rPr>
                <w:rFonts w:asciiTheme="minorHAnsi" w:hAnsiTheme="minorHAnsi" w:cstheme="minorHAnsi"/>
                <w:sz w:val="22"/>
                <w:szCs w:val="22"/>
              </w:rPr>
              <w:t xml:space="preserve"> for analysis</w:t>
            </w:r>
          </w:p>
          <w:p w:rsidR="003A60F2" w:rsidRPr="00136D78" w:rsidRDefault="003A60F2" w:rsidP="003A60F2">
            <w:pPr>
              <w:spacing w:line="276" w:lineRule="auto"/>
              <w:rPr>
                <w:rFonts w:asciiTheme="minorHAnsi" w:hAnsiTheme="minorHAnsi" w:cstheme="minorHAnsi"/>
                <w:sz w:val="22"/>
                <w:szCs w:val="22"/>
              </w:rPr>
            </w:pPr>
            <w:r w:rsidRPr="00136D78">
              <w:rPr>
                <w:rFonts w:asciiTheme="minorHAnsi" w:hAnsiTheme="minorHAnsi" w:cstheme="minorHAnsi"/>
                <w:sz w:val="22"/>
                <w:szCs w:val="22"/>
              </w:rPr>
              <w:lastRenderedPageBreak/>
              <w:t>Scrutiny checks</w:t>
            </w:r>
            <w:r>
              <w:rPr>
                <w:rFonts w:asciiTheme="minorHAnsi" w:hAnsiTheme="minorHAnsi" w:cstheme="minorHAnsi"/>
                <w:sz w:val="22"/>
                <w:szCs w:val="22"/>
              </w:rPr>
              <w:t xml:space="preserve"> </w:t>
            </w:r>
            <w:r w:rsidRPr="003A60F2">
              <w:rPr>
                <w:rFonts w:asciiTheme="minorHAnsi" w:hAnsiTheme="minorHAnsi" w:cstheme="minorHAnsi"/>
                <w:sz w:val="22"/>
                <w:szCs w:val="22"/>
              </w:rPr>
              <w:t>sho</w:t>
            </w:r>
            <w:r w:rsidRPr="00B62F6C">
              <w:rPr>
                <w:rFonts w:asciiTheme="minorHAnsi" w:hAnsiTheme="minorHAnsi"/>
                <w:sz w:val="22"/>
              </w:rPr>
              <w:t>w</w:t>
            </w:r>
            <w:r w:rsidRPr="003A60F2">
              <w:rPr>
                <w:rFonts w:asciiTheme="minorHAnsi" w:hAnsiTheme="minorHAnsi" w:cstheme="minorHAnsi"/>
                <w:sz w:val="22"/>
                <w:szCs w:val="22"/>
              </w:rPr>
              <w:t xml:space="preserve"> that </w:t>
            </w:r>
            <w:r w:rsidRPr="00136D78">
              <w:rPr>
                <w:rFonts w:asciiTheme="minorHAnsi" w:hAnsiTheme="minorHAnsi" w:cstheme="minorHAnsi"/>
                <w:sz w:val="22"/>
                <w:szCs w:val="22"/>
              </w:rPr>
              <w:t xml:space="preserve">staff are aware of needs – medical and learning in relation to groups with protected characteristics </w:t>
            </w:r>
          </w:p>
          <w:p w:rsidR="003A60F2" w:rsidRPr="00136D78" w:rsidRDefault="003A60F2" w:rsidP="003A60F2">
            <w:pPr>
              <w:spacing w:line="276" w:lineRule="auto"/>
              <w:rPr>
                <w:rFonts w:asciiTheme="minorHAnsi" w:hAnsiTheme="minorHAnsi" w:cstheme="minorHAnsi"/>
                <w:sz w:val="22"/>
                <w:szCs w:val="22"/>
              </w:rPr>
            </w:pPr>
            <w:r w:rsidRPr="00136D78">
              <w:rPr>
                <w:rFonts w:asciiTheme="minorHAnsi" w:hAnsiTheme="minorHAnsi" w:cstheme="minorHAnsi"/>
                <w:sz w:val="22"/>
                <w:szCs w:val="22"/>
              </w:rPr>
              <w:t xml:space="preserve">Interventions and attendance interventions are in place from data analysis </w:t>
            </w:r>
          </w:p>
          <w:p w:rsidR="003A60F2" w:rsidRPr="00136D78" w:rsidRDefault="003A60F2" w:rsidP="003A60F2">
            <w:pPr>
              <w:spacing w:line="276" w:lineRule="auto"/>
              <w:rPr>
                <w:rFonts w:asciiTheme="minorHAnsi" w:hAnsiTheme="minorHAnsi" w:cstheme="minorHAnsi"/>
                <w:sz w:val="22"/>
                <w:szCs w:val="22"/>
              </w:rPr>
            </w:pPr>
            <w:r w:rsidRPr="00136D78">
              <w:rPr>
                <w:rFonts w:asciiTheme="minorHAnsi" w:hAnsiTheme="minorHAnsi" w:cstheme="minorHAnsi"/>
                <w:sz w:val="22"/>
                <w:szCs w:val="22"/>
              </w:rPr>
              <w:t>Learning support interventions in place in all pupil groups</w:t>
            </w:r>
          </w:p>
        </w:tc>
        <w:tc>
          <w:tcPr>
            <w:tcW w:w="5244" w:type="dxa"/>
          </w:tcPr>
          <w:p w:rsidR="003A60F2" w:rsidRDefault="003A60F2" w:rsidP="003A60F2">
            <w:pPr>
              <w:spacing w:line="276" w:lineRule="auto"/>
              <w:rPr>
                <w:rFonts w:asciiTheme="minorHAnsi" w:hAnsiTheme="minorHAnsi" w:cstheme="minorHAnsi"/>
                <w:sz w:val="22"/>
                <w:szCs w:val="22"/>
              </w:rPr>
            </w:pPr>
            <w:r>
              <w:rPr>
                <w:rFonts w:asciiTheme="minorHAnsi" w:hAnsiTheme="minorHAnsi" w:cstheme="minorHAnsi"/>
                <w:sz w:val="22"/>
                <w:szCs w:val="22"/>
              </w:rPr>
              <w:lastRenderedPageBreak/>
              <w:t xml:space="preserve">Progress data is now captured and analyse by groups for example ever 6 FSM and genders.  </w:t>
            </w:r>
            <w:r w:rsidRPr="00F2313D">
              <w:rPr>
                <w:rFonts w:asciiTheme="minorHAnsi" w:hAnsiTheme="minorHAnsi" w:cstheme="minorHAnsi"/>
                <w:b/>
                <w:sz w:val="22"/>
                <w:szCs w:val="22"/>
              </w:rPr>
              <w:t>AH</w:t>
            </w:r>
            <w:r>
              <w:rPr>
                <w:rFonts w:asciiTheme="minorHAnsi" w:hAnsiTheme="minorHAnsi" w:cstheme="minorHAnsi"/>
                <w:sz w:val="22"/>
                <w:szCs w:val="22"/>
              </w:rPr>
              <w:t xml:space="preserve"> – on going </w:t>
            </w:r>
          </w:p>
          <w:p w:rsidR="003A60F2" w:rsidRDefault="003A60F2" w:rsidP="003A60F2">
            <w:pPr>
              <w:rPr>
                <w:rFonts w:asciiTheme="minorHAnsi" w:hAnsiTheme="minorHAnsi" w:cstheme="minorHAnsi"/>
                <w:color w:val="FF0000"/>
                <w:sz w:val="22"/>
                <w:szCs w:val="22"/>
              </w:rPr>
            </w:pPr>
          </w:p>
          <w:p w:rsidR="003A60F2" w:rsidRDefault="003A60F2" w:rsidP="003A60F2">
            <w:pPr>
              <w:rPr>
                <w:rFonts w:asciiTheme="minorHAnsi" w:hAnsiTheme="minorHAnsi" w:cstheme="minorHAnsi"/>
                <w:sz w:val="22"/>
                <w:szCs w:val="22"/>
              </w:rPr>
            </w:pPr>
            <w:r w:rsidRPr="00710A03">
              <w:rPr>
                <w:rFonts w:asciiTheme="minorHAnsi" w:hAnsiTheme="minorHAnsi" w:cstheme="minorHAnsi"/>
                <w:sz w:val="22"/>
                <w:szCs w:val="22"/>
              </w:rPr>
              <w:t>Exam process – succinct system in in place</w:t>
            </w:r>
            <w:r>
              <w:rPr>
                <w:rFonts w:asciiTheme="minorHAnsi" w:hAnsiTheme="minorHAnsi" w:cstheme="minorHAnsi"/>
                <w:sz w:val="22"/>
                <w:szCs w:val="22"/>
              </w:rPr>
              <w:t xml:space="preserve">- ensuring that exams schedule is place </w:t>
            </w:r>
            <w:r w:rsidRPr="00710A03">
              <w:rPr>
                <w:rFonts w:asciiTheme="minorHAnsi" w:hAnsiTheme="minorHAnsi" w:cstheme="minorHAnsi"/>
                <w:sz w:val="22"/>
                <w:szCs w:val="22"/>
              </w:rPr>
              <w:t>with appropriate and timely training.</w:t>
            </w:r>
            <w:r>
              <w:rPr>
                <w:rFonts w:asciiTheme="minorHAnsi" w:hAnsiTheme="minorHAnsi" w:cstheme="minorHAnsi"/>
                <w:sz w:val="22"/>
                <w:szCs w:val="22"/>
              </w:rPr>
              <w:t xml:space="preserve"> Completed AH</w:t>
            </w:r>
            <w:r w:rsidRPr="00710A03">
              <w:rPr>
                <w:rFonts w:asciiTheme="minorHAnsi" w:hAnsiTheme="minorHAnsi" w:cstheme="minorHAnsi"/>
                <w:b/>
                <w:sz w:val="22"/>
                <w:szCs w:val="22"/>
              </w:rPr>
              <w:t>, PH&amp;RB</w:t>
            </w:r>
          </w:p>
          <w:p w:rsidR="003A60F2" w:rsidRDefault="003A60F2" w:rsidP="003A60F2">
            <w:pPr>
              <w:rPr>
                <w:rFonts w:asciiTheme="minorHAnsi" w:hAnsiTheme="minorHAnsi" w:cstheme="minorHAnsi"/>
                <w:sz w:val="22"/>
                <w:szCs w:val="22"/>
              </w:rPr>
            </w:pPr>
          </w:p>
          <w:p w:rsidR="003A60F2" w:rsidRPr="00710A03" w:rsidRDefault="003A60F2" w:rsidP="003A60F2">
            <w:pPr>
              <w:rPr>
                <w:rFonts w:asciiTheme="minorHAnsi" w:hAnsiTheme="minorHAnsi" w:cstheme="minorHAnsi"/>
                <w:sz w:val="22"/>
                <w:szCs w:val="22"/>
              </w:rPr>
            </w:pPr>
            <w:r w:rsidRPr="00710A03">
              <w:rPr>
                <w:rFonts w:asciiTheme="minorHAnsi" w:hAnsiTheme="minorHAnsi" w:cstheme="minorHAnsi"/>
                <w:sz w:val="22"/>
                <w:szCs w:val="22"/>
              </w:rPr>
              <w:t>All invigilators have now been trained.</w:t>
            </w:r>
            <w:r>
              <w:rPr>
                <w:rFonts w:asciiTheme="minorHAnsi" w:hAnsiTheme="minorHAnsi" w:cstheme="minorHAnsi"/>
                <w:sz w:val="22"/>
                <w:szCs w:val="22"/>
              </w:rPr>
              <w:t xml:space="preserve"> </w:t>
            </w:r>
            <w:r w:rsidRPr="00710A03">
              <w:rPr>
                <w:rFonts w:asciiTheme="minorHAnsi" w:hAnsiTheme="minorHAnsi" w:cstheme="minorHAnsi"/>
                <w:b/>
                <w:sz w:val="22"/>
                <w:szCs w:val="22"/>
              </w:rPr>
              <w:t>AH</w:t>
            </w:r>
          </w:p>
          <w:p w:rsidR="003A60F2" w:rsidRDefault="003A60F2" w:rsidP="003A60F2">
            <w:pPr>
              <w:rPr>
                <w:rFonts w:asciiTheme="minorHAnsi" w:hAnsiTheme="minorHAnsi" w:cstheme="minorHAnsi"/>
                <w:color w:val="FF0000"/>
                <w:sz w:val="22"/>
                <w:szCs w:val="22"/>
              </w:rPr>
            </w:pPr>
            <w:r>
              <w:rPr>
                <w:rFonts w:asciiTheme="minorHAnsi" w:hAnsiTheme="minorHAnsi" w:cstheme="minorHAnsi"/>
                <w:color w:val="FF0000"/>
                <w:sz w:val="22"/>
                <w:szCs w:val="22"/>
              </w:rPr>
              <w:t xml:space="preserve">  </w:t>
            </w:r>
          </w:p>
          <w:p w:rsidR="003A60F2" w:rsidRPr="00CD653B" w:rsidRDefault="003A60F2" w:rsidP="003A60F2">
            <w:pPr>
              <w:rPr>
                <w:rFonts w:asciiTheme="minorHAnsi" w:hAnsiTheme="minorHAnsi" w:cstheme="minorHAnsi"/>
                <w:color w:val="FF0000"/>
                <w:sz w:val="22"/>
                <w:szCs w:val="22"/>
              </w:rPr>
            </w:pPr>
            <w:r>
              <w:rPr>
                <w:rFonts w:asciiTheme="minorHAnsi" w:hAnsiTheme="minorHAnsi" w:cstheme="minorHAnsi"/>
                <w:color w:val="FF0000"/>
                <w:sz w:val="22"/>
                <w:szCs w:val="22"/>
              </w:rPr>
              <w:t>Summer 2020 e</w:t>
            </w:r>
            <w:r w:rsidRPr="00CD653B">
              <w:rPr>
                <w:rFonts w:asciiTheme="minorHAnsi" w:hAnsiTheme="minorHAnsi" w:cstheme="minorHAnsi"/>
                <w:color w:val="FF0000"/>
                <w:sz w:val="22"/>
                <w:szCs w:val="22"/>
              </w:rPr>
              <w:t>xam</w:t>
            </w:r>
            <w:r>
              <w:rPr>
                <w:rFonts w:asciiTheme="minorHAnsi" w:hAnsiTheme="minorHAnsi" w:cstheme="minorHAnsi"/>
                <w:color w:val="FF0000"/>
                <w:sz w:val="22"/>
                <w:szCs w:val="22"/>
              </w:rPr>
              <w:t>s (results)</w:t>
            </w:r>
            <w:r w:rsidRPr="00CD653B">
              <w:rPr>
                <w:rFonts w:asciiTheme="minorHAnsi" w:hAnsiTheme="minorHAnsi" w:cstheme="minorHAnsi"/>
                <w:color w:val="FF0000"/>
                <w:sz w:val="22"/>
                <w:szCs w:val="22"/>
              </w:rPr>
              <w:t xml:space="preserve"> data to be analysed </w:t>
            </w:r>
            <w:r>
              <w:rPr>
                <w:rFonts w:asciiTheme="minorHAnsi" w:hAnsiTheme="minorHAnsi" w:cstheme="minorHAnsi"/>
                <w:color w:val="FF0000"/>
                <w:sz w:val="22"/>
                <w:szCs w:val="22"/>
              </w:rPr>
              <w:t>by</w:t>
            </w:r>
            <w:r w:rsidRPr="00CD653B">
              <w:rPr>
                <w:rFonts w:asciiTheme="minorHAnsi" w:hAnsiTheme="minorHAnsi" w:cstheme="minorHAnsi"/>
                <w:color w:val="FF0000"/>
                <w:sz w:val="22"/>
                <w:szCs w:val="22"/>
              </w:rPr>
              <w:t xml:space="preserve"> groups</w:t>
            </w:r>
            <w:r>
              <w:rPr>
                <w:rFonts w:asciiTheme="minorHAnsi" w:hAnsiTheme="minorHAnsi" w:cstheme="minorHAnsi"/>
                <w:color w:val="FF0000"/>
                <w:sz w:val="22"/>
                <w:szCs w:val="22"/>
              </w:rPr>
              <w:t xml:space="preserve">. </w:t>
            </w:r>
            <w:r w:rsidRPr="00710A03">
              <w:rPr>
                <w:rFonts w:asciiTheme="minorHAnsi" w:hAnsiTheme="minorHAnsi" w:cstheme="minorHAnsi"/>
                <w:b/>
                <w:color w:val="FF0000"/>
                <w:sz w:val="22"/>
                <w:szCs w:val="22"/>
              </w:rPr>
              <w:t>AH</w:t>
            </w:r>
          </w:p>
          <w:p w:rsidR="003A60F2" w:rsidRDefault="003A60F2" w:rsidP="003A60F2">
            <w:pPr>
              <w:rPr>
                <w:rFonts w:asciiTheme="minorHAnsi" w:hAnsiTheme="minorHAnsi" w:cstheme="minorHAnsi"/>
                <w:b/>
                <w:color w:val="7030A0"/>
                <w:sz w:val="22"/>
                <w:szCs w:val="22"/>
              </w:rPr>
            </w:pPr>
          </w:p>
          <w:p w:rsidR="003A60F2" w:rsidRPr="009117AC" w:rsidRDefault="003A60F2" w:rsidP="003A60F2">
            <w:pPr>
              <w:rPr>
                <w:rFonts w:asciiTheme="minorHAnsi" w:hAnsiTheme="minorHAnsi" w:cstheme="minorHAnsi"/>
                <w:sz w:val="22"/>
                <w:szCs w:val="22"/>
              </w:rPr>
            </w:pPr>
            <w:r>
              <w:rPr>
                <w:rFonts w:asciiTheme="minorHAnsi" w:hAnsiTheme="minorHAnsi" w:cstheme="minorHAnsi"/>
                <w:b/>
                <w:color w:val="7030A0"/>
                <w:sz w:val="22"/>
                <w:szCs w:val="22"/>
              </w:rPr>
              <w:t xml:space="preserve">CRO &amp; AH to schedule a date &amp; time to </w:t>
            </w:r>
            <w:r w:rsidRPr="00CD653B">
              <w:rPr>
                <w:rFonts w:asciiTheme="minorHAnsi" w:hAnsiTheme="minorHAnsi" w:cstheme="minorHAnsi"/>
                <w:b/>
                <w:color w:val="7030A0"/>
                <w:sz w:val="22"/>
                <w:szCs w:val="22"/>
              </w:rPr>
              <w:t>synchronised</w:t>
            </w:r>
            <w:r>
              <w:rPr>
                <w:rFonts w:asciiTheme="minorHAnsi" w:hAnsiTheme="minorHAnsi" w:cstheme="minorHAnsi"/>
                <w:b/>
                <w:color w:val="7030A0"/>
                <w:sz w:val="22"/>
                <w:szCs w:val="22"/>
              </w:rPr>
              <w:t xml:space="preserve"> SIMS </w:t>
            </w:r>
            <w:r w:rsidRPr="00CD653B">
              <w:rPr>
                <w:rFonts w:asciiTheme="minorHAnsi" w:hAnsiTheme="minorHAnsi" w:cstheme="minorHAnsi"/>
                <w:b/>
                <w:color w:val="7030A0"/>
                <w:sz w:val="22"/>
                <w:szCs w:val="22"/>
              </w:rPr>
              <w:t>with</w:t>
            </w:r>
            <w:r>
              <w:rPr>
                <w:rFonts w:asciiTheme="minorHAnsi" w:hAnsiTheme="minorHAnsi" w:cstheme="minorHAnsi"/>
                <w:b/>
                <w:color w:val="7030A0"/>
                <w:sz w:val="22"/>
                <w:szCs w:val="22"/>
              </w:rPr>
              <w:t xml:space="preserve"> </w:t>
            </w:r>
            <w:proofErr w:type="spellStart"/>
            <w:r w:rsidRPr="00CD653B">
              <w:rPr>
                <w:rFonts w:asciiTheme="minorHAnsi" w:hAnsiTheme="minorHAnsi" w:cstheme="minorHAnsi"/>
                <w:b/>
                <w:color w:val="7030A0"/>
                <w:sz w:val="22"/>
                <w:szCs w:val="22"/>
              </w:rPr>
              <w:t>Bsquared</w:t>
            </w:r>
            <w:proofErr w:type="spellEnd"/>
            <w:r w:rsidRPr="00CD653B">
              <w:rPr>
                <w:rFonts w:asciiTheme="minorHAnsi" w:hAnsiTheme="minorHAnsi" w:cstheme="minorHAnsi"/>
                <w:b/>
                <w:color w:val="7030A0"/>
                <w:sz w:val="22"/>
                <w:szCs w:val="22"/>
              </w:rPr>
              <w:t>/Connecting Steps</w:t>
            </w:r>
            <w:r>
              <w:rPr>
                <w:rFonts w:asciiTheme="minorHAnsi" w:hAnsiTheme="minorHAnsi" w:cstheme="minorHAnsi"/>
                <w:b/>
                <w:color w:val="7030A0"/>
                <w:sz w:val="22"/>
                <w:szCs w:val="22"/>
              </w:rPr>
              <w:t xml:space="preserve">. </w:t>
            </w:r>
          </w:p>
          <w:p w:rsidR="003A60F2" w:rsidRDefault="003A60F2" w:rsidP="003A60F2">
            <w:pPr>
              <w:rPr>
                <w:rFonts w:asciiTheme="minorHAnsi" w:hAnsiTheme="minorHAnsi" w:cstheme="minorHAnsi"/>
                <w:sz w:val="22"/>
                <w:szCs w:val="22"/>
              </w:rPr>
            </w:pPr>
          </w:p>
          <w:p w:rsidR="003A60F2" w:rsidRPr="00100B20" w:rsidRDefault="003A60F2" w:rsidP="003A60F2">
            <w:pPr>
              <w:rPr>
                <w:rFonts w:asciiTheme="minorHAnsi" w:hAnsiTheme="minorHAnsi" w:cstheme="minorHAnsi"/>
                <w:sz w:val="22"/>
                <w:szCs w:val="22"/>
              </w:rPr>
            </w:pPr>
            <w:r w:rsidRPr="00100B20">
              <w:rPr>
                <w:rFonts w:asciiTheme="minorHAnsi" w:hAnsiTheme="minorHAnsi" w:cstheme="minorHAnsi"/>
                <w:sz w:val="22"/>
                <w:szCs w:val="22"/>
              </w:rPr>
              <w:t xml:space="preserve">Effectively analyse </w:t>
            </w:r>
            <w:r w:rsidRPr="00100B20">
              <w:rPr>
                <w:rFonts w:asciiTheme="minorHAnsi" w:eastAsia="Calibri" w:hAnsiTheme="minorHAnsi" w:cstheme="minorHAnsi"/>
                <w:b/>
                <w:i/>
                <w:sz w:val="22"/>
                <w:szCs w:val="22"/>
                <w:bdr w:val="none" w:sz="0" w:space="0" w:color="auto" w:frame="1"/>
              </w:rPr>
              <w:t>year 7</w:t>
            </w:r>
            <w:r w:rsidRPr="00100B20">
              <w:rPr>
                <w:rFonts w:asciiTheme="minorHAnsi" w:hAnsiTheme="minorHAnsi" w:cstheme="minorHAnsi"/>
                <w:b/>
                <w:i/>
                <w:sz w:val="22"/>
                <w:szCs w:val="22"/>
                <w:lang w:val="en"/>
              </w:rPr>
              <w:t xml:space="preserve"> catch-up premium</w:t>
            </w:r>
            <w:r w:rsidRPr="00100B20">
              <w:rPr>
                <w:rFonts w:asciiTheme="minorHAnsi" w:eastAsia="Calibri" w:hAnsiTheme="minorHAnsi" w:cstheme="minorHAnsi"/>
                <w:b/>
                <w:i/>
                <w:sz w:val="22"/>
                <w:szCs w:val="22"/>
                <w:bdr w:val="none" w:sz="0" w:space="0" w:color="auto" w:frame="1"/>
              </w:rPr>
              <w:t xml:space="preserve"> funding </w:t>
            </w:r>
            <w:r w:rsidRPr="00100B20">
              <w:rPr>
                <w:rFonts w:asciiTheme="minorHAnsi" w:hAnsiTheme="minorHAnsi" w:cstheme="minorHAnsi"/>
                <w:sz w:val="22"/>
                <w:szCs w:val="22"/>
              </w:rPr>
              <w:t>learners who didn’t</w:t>
            </w:r>
            <w:r w:rsidRPr="00100B20">
              <w:rPr>
                <w:rFonts w:asciiTheme="minorHAnsi" w:eastAsia="Calibri" w:hAnsiTheme="minorHAnsi" w:cstheme="minorHAnsi"/>
                <w:b/>
                <w:i/>
                <w:sz w:val="22"/>
                <w:szCs w:val="22"/>
                <w:bdr w:val="none" w:sz="0" w:space="0" w:color="auto" w:frame="1"/>
              </w:rPr>
              <w:t xml:space="preserve"> achieve level 4 at the end of KS2</w:t>
            </w:r>
            <w:r>
              <w:rPr>
                <w:rFonts w:asciiTheme="minorHAnsi" w:eastAsia="Calibri" w:hAnsiTheme="minorHAnsi" w:cstheme="minorHAnsi"/>
                <w:b/>
                <w:i/>
                <w:sz w:val="22"/>
                <w:szCs w:val="22"/>
                <w:bdr w:val="none" w:sz="0" w:space="0" w:color="auto" w:frame="1"/>
              </w:rPr>
              <w:t xml:space="preserve">. Completed -AH - </w:t>
            </w:r>
            <w:r>
              <w:rPr>
                <w:rFonts w:asciiTheme="minorHAnsi" w:hAnsiTheme="minorHAnsi" w:cstheme="minorHAnsi"/>
                <w:sz w:val="22"/>
                <w:szCs w:val="22"/>
              </w:rPr>
              <w:t xml:space="preserve">on going. </w:t>
            </w:r>
          </w:p>
          <w:p w:rsidR="003A60F2" w:rsidRDefault="003A60F2" w:rsidP="003A60F2">
            <w:pPr>
              <w:rPr>
                <w:rFonts w:asciiTheme="minorHAnsi" w:hAnsiTheme="minorHAnsi" w:cstheme="minorHAnsi"/>
                <w:sz w:val="22"/>
                <w:szCs w:val="22"/>
              </w:rPr>
            </w:pPr>
          </w:p>
          <w:p w:rsidR="003A60F2" w:rsidRPr="00CD653B" w:rsidRDefault="003A60F2" w:rsidP="003A60F2">
            <w:pPr>
              <w:rPr>
                <w:rFonts w:asciiTheme="minorHAnsi" w:hAnsiTheme="minorHAnsi" w:cstheme="minorHAnsi"/>
                <w:b/>
                <w:color w:val="7030A0"/>
                <w:sz w:val="22"/>
                <w:szCs w:val="22"/>
              </w:rPr>
            </w:pPr>
            <w:r>
              <w:rPr>
                <w:rFonts w:asciiTheme="minorHAnsi" w:hAnsiTheme="minorHAnsi" w:cstheme="minorHAnsi"/>
                <w:b/>
                <w:color w:val="7030A0"/>
                <w:sz w:val="22"/>
                <w:szCs w:val="22"/>
              </w:rPr>
              <w:t xml:space="preserve">Partner </w:t>
            </w:r>
            <w:proofErr w:type="gramStart"/>
            <w:r>
              <w:rPr>
                <w:rFonts w:asciiTheme="minorHAnsi" w:hAnsiTheme="minorHAnsi" w:cstheme="minorHAnsi"/>
                <w:b/>
                <w:color w:val="7030A0"/>
                <w:sz w:val="22"/>
                <w:szCs w:val="22"/>
              </w:rPr>
              <w:t>groups</w:t>
            </w:r>
            <w:proofErr w:type="gramEnd"/>
            <w:r>
              <w:rPr>
                <w:rFonts w:asciiTheme="minorHAnsi" w:hAnsiTheme="minorHAnsi" w:cstheme="minorHAnsi"/>
                <w:b/>
                <w:color w:val="7030A0"/>
                <w:sz w:val="22"/>
                <w:szCs w:val="22"/>
              </w:rPr>
              <w:t xml:space="preserve"> </w:t>
            </w:r>
            <w:r w:rsidRPr="00CD653B">
              <w:rPr>
                <w:rFonts w:asciiTheme="minorHAnsi" w:hAnsiTheme="minorHAnsi" w:cstheme="minorHAnsi"/>
                <w:b/>
                <w:color w:val="7030A0"/>
                <w:sz w:val="22"/>
                <w:szCs w:val="22"/>
              </w:rPr>
              <w:t xml:space="preserve">information </w:t>
            </w:r>
            <w:r>
              <w:rPr>
                <w:rFonts w:asciiTheme="minorHAnsi" w:hAnsiTheme="minorHAnsi" w:cstheme="minorHAnsi"/>
                <w:b/>
                <w:color w:val="7030A0"/>
                <w:sz w:val="22"/>
                <w:szCs w:val="22"/>
              </w:rPr>
              <w:t xml:space="preserve">are </w:t>
            </w:r>
            <w:r w:rsidRPr="00CD653B">
              <w:rPr>
                <w:rFonts w:asciiTheme="minorHAnsi" w:hAnsiTheme="minorHAnsi" w:cstheme="minorHAnsi"/>
                <w:b/>
                <w:color w:val="7030A0"/>
                <w:sz w:val="22"/>
                <w:szCs w:val="22"/>
              </w:rPr>
              <w:t>not shared with AH.</w:t>
            </w:r>
          </w:p>
          <w:p w:rsidR="003A60F2" w:rsidRDefault="003A60F2" w:rsidP="003A60F2">
            <w:pPr>
              <w:rPr>
                <w:rFonts w:asciiTheme="minorHAnsi" w:hAnsiTheme="minorHAnsi" w:cstheme="minorHAnsi"/>
                <w:sz w:val="22"/>
                <w:szCs w:val="22"/>
              </w:rPr>
            </w:pPr>
          </w:p>
          <w:p w:rsidR="003A60F2" w:rsidRPr="00CD653B" w:rsidRDefault="003A60F2" w:rsidP="003A60F2">
            <w:pPr>
              <w:rPr>
                <w:rFonts w:asciiTheme="minorHAnsi" w:hAnsiTheme="minorHAnsi" w:cstheme="minorHAnsi"/>
                <w:b/>
                <w:color w:val="FF0000"/>
                <w:sz w:val="22"/>
                <w:szCs w:val="22"/>
              </w:rPr>
            </w:pPr>
            <w:r w:rsidRPr="00CD653B">
              <w:rPr>
                <w:rFonts w:asciiTheme="minorHAnsi" w:hAnsiTheme="minorHAnsi" w:cstheme="minorHAnsi"/>
                <w:b/>
                <w:color w:val="FF0000"/>
                <w:sz w:val="22"/>
                <w:szCs w:val="22"/>
              </w:rPr>
              <w:t>In the process of analys</w:t>
            </w:r>
            <w:r>
              <w:rPr>
                <w:rFonts w:asciiTheme="minorHAnsi" w:hAnsiTheme="minorHAnsi" w:cstheme="minorHAnsi"/>
                <w:b/>
                <w:color w:val="FF0000"/>
                <w:sz w:val="22"/>
                <w:szCs w:val="22"/>
              </w:rPr>
              <w:t>ing</w:t>
            </w:r>
            <w:r w:rsidRPr="00CD653B">
              <w:rPr>
                <w:rFonts w:asciiTheme="minorHAnsi" w:hAnsiTheme="minorHAnsi" w:cstheme="minorHAnsi"/>
                <w:b/>
                <w:color w:val="FF0000"/>
                <w:sz w:val="22"/>
                <w:szCs w:val="22"/>
              </w:rPr>
              <w:t xml:space="preserve"> progress data by ethnicity. </w:t>
            </w:r>
            <w:r>
              <w:rPr>
                <w:rFonts w:asciiTheme="minorHAnsi" w:hAnsiTheme="minorHAnsi" w:cstheme="minorHAnsi"/>
                <w:b/>
                <w:color w:val="FF0000"/>
                <w:sz w:val="22"/>
                <w:szCs w:val="22"/>
              </w:rPr>
              <w:t>AH -</w:t>
            </w:r>
            <w:r w:rsidRPr="00F2313D">
              <w:rPr>
                <w:rFonts w:asciiTheme="minorHAnsi" w:hAnsiTheme="minorHAnsi" w:cstheme="minorHAnsi"/>
                <w:b/>
                <w:color w:val="FF0000"/>
                <w:sz w:val="22"/>
                <w:szCs w:val="22"/>
              </w:rPr>
              <w:t>on going</w:t>
            </w:r>
          </w:p>
          <w:p w:rsidR="003A60F2" w:rsidRDefault="003A60F2" w:rsidP="003A60F2">
            <w:pPr>
              <w:rPr>
                <w:rFonts w:asciiTheme="minorHAnsi" w:hAnsiTheme="minorHAnsi" w:cstheme="minorHAnsi"/>
                <w:sz w:val="22"/>
                <w:szCs w:val="22"/>
              </w:rPr>
            </w:pPr>
          </w:p>
          <w:p w:rsidR="003A60F2" w:rsidRDefault="003A60F2" w:rsidP="003A60F2">
            <w:pPr>
              <w:rPr>
                <w:rFonts w:asciiTheme="minorHAnsi" w:hAnsiTheme="minorHAnsi" w:cstheme="minorHAnsi"/>
                <w:sz w:val="22"/>
                <w:szCs w:val="22"/>
              </w:rPr>
            </w:pPr>
            <w:r>
              <w:rPr>
                <w:rFonts w:asciiTheme="minorHAnsi" w:hAnsiTheme="minorHAnsi" w:cstheme="minorHAnsi"/>
                <w:sz w:val="22"/>
                <w:szCs w:val="22"/>
              </w:rPr>
              <w:lastRenderedPageBreak/>
              <w:t xml:space="preserve">Half termly progress meetings are held with </w:t>
            </w:r>
            <w:proofErr w:type="spellStart"/>
            <w:r>
              <w:rPr>
                <w:rFonts w:asciiTheme="minorHAnsi" w:hAnsiTheme="minorHAnsi" w:cstheme="minorHAnsi"/>
                <w:sz w:val="22"/>
                <w:szCs w:val="22"/>
              </w:rPr>
              <w:t>HoDs</w:t>
            </w:r>
            <w:proofErr w:type="spellEnd"/>
            <w:r>
              <w:rPr>
                <w:rFonts w:asciiTheme="minorHAnsi" w:hAnsiTheme="minorHAnsi" w:cstheme="minorHAnsi"/>
                <w:sz w:val="22"/>
                <w:szCs w:val="22"/>
              </w:rPr>
              <w:t xml:space="preserve"> – staff are conversant of leaners medical and learning needs. Implemented strategies are discussed to support learners. AH- on going</w:t>
            </w:r>
          </w:p>
          <w:p w:rsidR="003A60F2" w:rsidRPr="00F2313D" w:rsidRDefault="003A60F2" w:rsidP="003A60F2">
            <w:pPr>
              <w:rPr>
                <w:rFonts w:asciiTheme="minorHAnsi" w:hAnsiTheme="minorHAnsi" w:cstheme="minorHAnsi"/>
                <w:b/>
                <w:sz w:val="22"/>
                <w:szCs w:val="22"/>
              </w:rPr>
            </w:pPr>
            <w:r>
              <w:rPr>
                <w:rFonts w:asciiTheme="minorHAnsi" w:hAnsiTheme="minorHAnsi" w:cstheme="minorHAnsi"/>
                <w:sz w:val="22"/>
                <w:szCs w:val="22"/>
              </w:rPr>
              <w:t>Set up BSL framework on classroom monitor to capture BSL data</w:t>
            </w:r>
            <w:r w:rsidRPr="00F2313D">
              <w:rPr>
                <w:rFonts w:asciiTheme="minorHAnsi" w:hAnsiTheme="minorHAnsi" w:cstheme="minorHAnsi"/>
                <w:b/>
                <w:sz w:val="22"/>
                <w:szCs w:val="22"/>
              </w:rPr>
              <w:t>. AH &amp; RFR– completed</w:t>
            </w:r>
          </w:p>
          <w:p w:rsidR="003A60F2" w:rsidRDefault="003A60F2" w:rsidP="003A60F2">
            <w:pPr>
              <w:rPr>
                <w:rFonts w:asciiTheme="minorHAnsi" w:hAnsiTheme="minorHAnsi" w:cstheme="minorHAnsi"/>
                <w:sz w:val="22"/>
                <w:szCs w:val="22"/>
              </w:rPr>
            </w:pPr>
            <w:r>
              <w:rPr>
                <w:rFonts w:asciiTheme="minorHAnsi" w:hAnsiTheme="minorHAnsi" w:cstheme="minorHAnsi"/>
                <w:sz w:val="22"/>
                <w:szCs w:val="22"/>
              </w:rPr>
              <w:t xml:space="preserve">As of 4th January 2021 BSL, data is now available to analyse.   </w:t>
            </w:r>
          </w:p>
          <w:p w:rsidR="003A60F2" w:rsidRDefault="003A60F2" w:rsidP="003A60F2">
            <w:pPr>
              <w:rPr>
                <w:rFonts w:asciiTheme="minorHAnsi" w:hAnsiTheme="minorHAnsi" w:cstheme="minorHAnsi"/>
                <w:sz w:val="22"/>
                <w:szCs w:val="22"/>
              </w:rPr>
            </w:pPr>
          </w:p>
          <w:p w:rsidR="003A60F2" w:rsidRDefault="003A60F2" w:rsidP="003A60F2">
            <w:pPr>
              <w:rPr>
                <w:rFonts w:asciiTheme="minorHAnsi" w:hAnsiTheme="minorHAnsi" w:cstheme="minorHAnsi"/>
                <w:sz w:val="22"/>
                <w:szCs w:val="22"/>
              </w:rPr>
            </w:pPr>
            <w:r>
              <w:rPr>
                <w:rFonts w:asciiTheme="minorHAnsi" w:hAnsiTheme="minorHAnsi" w:cstheme="minorHAnsi"/>
                <w:sz w:val="22"/>
                <w:szCs w:val="22"/>
              </w:rPr>
              <w:t xml:space="preserve">Moderation process (training) has begun to develop skills around subject specific specification and how to use marks schemes effectively. </w:t>
            </w:r>
            <w:r w:rsidRPr="00F2313D">
              <w:rPr>
                <w:rFonts w:asciiTheme="minorHAnsi" w:hAnsiTheme="minorHAnsi" w:cstheme="minorHAnsi"/>
                <w:b/>
                <w:sz w:val="22"/>
                <w:szCs w:val="22"/>
              </w:rPr>
              <w:t>AH</w:t>
            </w:r>
          </w:p>
          <w:p w:rsidR="003A60F2" w:rsidRPr="009117AC" w:rsidRDefault="003A60F2" w:rsidP="00B62F6C">
            <w:pPr>
              <w:rPr>
                <w:rFonts w:asciiTheme="minorHAnsi" w:hAnsiTheme="minorHAnsi" w:cstheme="minorHAnsi"/>
                <w:sz w:val="22"/>
                <w:szCs w:val="22"/>
              </w:rPr>
            </w:pPr>
            <w:r>
              <w:rPr>
                <w:rFonts w:asciiTheme="minorHAnsi" w:hAnsiTheme="minorHAnsi" w:cstheme="minorHAnsi"/>
                <w:sz w:val="22"/>
                <w:szCs w:val="22"/>
              </w:rPr>
              <w:t xml:space="preserve">Planning with data training in the first half-term – </w:t>
            </w:r>
            <w:r w:rsidRPr="00F2313D">
              <w:rPr>
                <w:rFonts w:asciiTheme="minorHAnsi" w:hAnsiTheme="minorHAnsi" w:cstheme="minorHAnsi"/>
                <w:b/>
                <w:sz w:val="22"/>
                <w:szCs w:val="22"/>
              </w:rPr>
              <w:t>AH</w:t>
            </w:r>
            <w:r>
              <w:rPr>
                <w:rFonts w:asciiTheme="minorHAnsi" w:hAnsiTheme="minorHAnsi" w:cstheme="minorHAnsi"/>
                <w:sz w:val="22"/>
                <w:szCs w:val="22"/>
              </w:rPr>
              <w:t xml:space="preserve"> to revisit training after 8</w:t>
            </w:r>
            <w:r w:rsidRPr="00F2313D">
              <w:rPr>
                <w:rFonts w:asciiTheme="minorHAnsi" w:hAnsiTheme="minorHAnsi" w:cstheme="minorHAnsi"/>
                <w:sz w:val="22"/>
                <w:szCs w:val="22"/>
                <w:vertAlign w:val="superscript"/>
              </w:rPr>
              <w:t>th</w:t>
            </w:r>
            <w:r>
              <w:rPr>
                <w:rFonts w:asciiTheme="minorHAnsi" w:hAnsiTheme="minorHAnsi" w:cstheme="minorHAnsi"/>
                <w:sz w:val="22"/>
                <w:szCs w:val="22"/>
              </w:rPr>
              <w:t xml:space="preserve"> March 21.</w:t>
            </w:r>
          </w:p>
        </w:tc>
        <w:tc>
          <w:tcPr>
            <w:tcW w:w="709" w:type="dxa"/>
            <w:shd w:val="clear" w:color="auto" w:fill="FFC000"/>
          </w:tcPr>
          <w:p w:rsidR="003A60F2" w:rsidRPr="00136D78" w:rsidRDefault="003A60F2" w:rsidP="003A60F2">
            <w:pPr>
              <w:spacing w:line="276" w:lineRule="auto"/>
              <w:jc w:val="center"/>
              <w:rPr>
                <w:rFonts w:asciiTheme="minorHAnsi" w:hAnsiTheme="minorHAnsi" w:cstheme="minorHAnsi"/>
                <w:sz w:val="22"/>
                <w:szCs w:val="22"/>
              </w:rPr>
            </w:pPr>
          </w:p>
        </w:tc>
      </w:tr>
      <w:tr w:rsidR="00B62F6C" w:rsidRPr="00136D78" w:rsidTr="00AD7116">
        <w:tc>
          <w:tcPr>
            <w:tcW w:w="15593" w:type="dxa"/>
            <w:gridSpan w:val="5"/>
            <w:shd w:val="clear" w:color="auto" w:fill="CC99FF"/>
          </w:tcPr>
          <w:p w:rsidR="00B62F6C" w:rsidRPr="00136D78" w:rsidRDefault="00B62F6C" w:rsidP="003A60F2">
            <w:pPr>
              <w:spacing w:line="276" w:lineRule="auto"/>
              <w:rPr>
                <w:rFonts w:asciiTheme="minorHAnsi" w:hAnsiTheme="minorHAnsi" w:cstheme="minorHAnsi"/>
                <w:b/>
                <w:sz w:val="22"/>
                <w:szCs w:val="22"/>
              </w:rPr>
            </w:pPr>
            <w:r w:rsidRPr="00136D78">
              <w:rPr>
                <w:rFonts w:asciiTheme="minorHAnsi" w:hAnsiTheme="minorHAnsi" w:cstheme="minorHAnsi"/>
                <w:b/>
                <w:sz w:val="22"/>
                <w:szCs w:val="22"/>
              </w:rPr>
              <w:t>Areas for Development:</w:t>
            </w:r>
          </w:p>
          <w:p w:rsidR="00B62F6C" w:rsidRPr="00136D78" w:rsidRDefault="00B62F6C" w:rsidP="003A60F2">
            <w:pPr>
              <w:spacing w:line="276" w:lineRule="auto"/>
              <w:rPr>
                <w:rFonts w:asciiTheme="minorHAnsi" w:hAnsiTheme="minorHAnsi" w:cstheme="minorHAnsi"/>
                <w:sz w:val="22"/>
                <w:szCs w:val="22"/>
              </w:rPr>
            </w:pPr>
            <w:r w:rsidRPr="00136D78">
              <w:rPr>
                <w:rFonts w:asciiTheme="minorHAnsi" w:hAnsiTheme="minorHAnsi" w:cstheme="minorHAnsi"/>
                <w:sz w:val="22"/>
                <w:szCs w:val="22"/>
              </w:rPr>
              <w:t xml:space="preserve">To Develop systems and analyse all data by protected characteristics </w:t>
            </w:r>
          </w:p>
          <w:p w:rsidR="00B62F6C" w:rsidRPr="00136D78" w:rsidRDefault="00B62F6C" w:rsidP="003A60F2">
            <w:pPr>
              <w:spacing w:line="276" w:lineRule="auto"/>
              <w:rPr>
                <w:rFonts w:asciiTheme="minorHAnsi" w:hAnsiTheme="minorHAnsi" w:cstheme="minorHAnsi"/>
                <w:sz w:val="22"/>
                <w:szCs w:val="22"/>
              </w:rPr>
            </w:pPr>
            <w:r w:rsidRPr="00136D78">
              <w:rPr>
                <w:rFonts w:asciiTheme="minorHAnsi" w:hAnsiTheme="minorHAnsi" w:cstheme="minorHAnsi"/>
                <w:sz w:val="22"/>
                <w:szCs w:val="22"/>
              </w:rPr>
              <w:t xml:space="preserve">Start to analyse those students who fall into more than one group – for example, underachievement, behaviour and attendance. </w:t>
            </w:r>
          </w:p>
          <w:p w:rsidR="00B62F6C" w:rsidRPr="00136D78" w:rsidRDefault="00B62F6C" w:rsidP="00B62F6C">
            <w:pPr>
              <w:spacing w:line="276" w:lineRule="auto"/>
              <w:jc w:val="center"/>
              <w:rPr>
                <w:rFonts w:asciiTheme="minorHAnsi" w:hAnsiTheme="minorHAnsi" w:cstheme="minorHAnsi"/>
                <w:sz w:val="22"/>
                <w:szCs w:val="22"/>
              </w:rPr>
            </w:pPr>
            <w:r w:rsidRPr="00136D78">
              <w:rPr>
                <w:rFonts w:asciiTheme="minorHAnsi" w:hAnsiTheme="minorHAnsi" w:cstheme="minorHAnsi"/>
                <w:sz w:val="22"/>
                <w:szCs w:val="22"/>
              </w:rPr>
              <w:t>Put in place interventions and action plans to support students underachieving in more than one category.</w:t>
            </w:r>
          </w:p>
        </w:tc>
      </w:tr>
      <w:tr w:rsidR="00B62F6C" w:rsidRPr="00136D78" w:rsidTr="00B62F6C">
        <w:tc>
          <w:tcPr>
            <w:tcW w:w="2552" w:type="dxa"/>
          </w:tcPr>
          <w:p w:rsidR="003A60F2" w:rsidRPr="00136D78" w:rsidRDefault="003A60F2" w:rsidP="003A60F2">
            <w:pPr>
              <w:spacing w:line="276" w:lineRule="auto"/>
              <w:rPr>
                <w:rFonts w:asciiTheme="minorHAnsi" w:hAnsiTheme="minorHAnsi" w:cstheme="minorHAnsi"/>
                <w:b/>
                <w:sz w:val="22"/>
                <w:szCs w:val="22"/>
                <w:u w:val="single"/>
              </w:rPr>
            </w:pPr>
            <w:r w:rsidRPr="00136D78">
              <w:rPr>
                <w:rFonts w:asciiTheme="minorHAnsi" w:hAnsiTheme="minorHAnsi" w:cstheme="minorHAnsi"/>
                <w:b/>
                <w:sz w:val="22"/>
                <w:szCs w:val="22"/>
                <w:u w:val="single"/>
              </w:rPr>
              <w:t xml:space="preserve">Religion or belief </w:t>
            </w:r>
          </w:p>
          <w:p w:rsidR="003A60F2" w:rsidRPr="00136D78" w:rsidRDefault="003A60F2" w:rsidP="003A60F2">
            <w:pPr>
              <w:spacing w:line="276" w:lineRule="auto"/>
              <w:rPr>
                <w:rFonts w:asciiTheme="minorHAnsi" w:hAnsiTheme="minorHAnsi" w:cstheme="minorHAnsi"/>
                <w:b/>
                <w:sz w:val="22"/>
                <w:szCs w:val="22"/>
              </w:rPr>
            </w:pPr>
            <w:r w:rsidRPr="00136D78">
              <w:rPr>
                <w:rFonts w:asciiTheme="minorHAnsi" w:hAnsiTheme="minorHAnsi" w:cstheme="minorHAnsi"/>
                <w:b/>
                <w:sz w:val="22"/>
                <w:szCs w:val="22"/>
              </w:rPr>
              <w:t>To place a greater emphasis on celebrating festivals from a wider range of religions so that more pupils have their religious beliefs recognised at school.</w:t>
            </w:r>
          </w:p>
          <w:p w:rsidR="003A60F2" w:rsidRPr="00136D78" w:rsidRDefault="003A60F2" w:rsidP="003A60F2">
            <w:pPr>
              <w:spacing w:line="276" w:lineRule="auto"/>
              <w:rPr>
                <w:rFonts w:asciiTheme="minorHAnsi" w:hAnsiTheme="minorHAnsi" w:cstheme="minorHAnsi"/>
                <w:sz w:val="22"/>
                <w:szCs w:val="22"/>
              </w:rPr>
            </w:pPr>
          </w:p>
        </w:tc>
        <w:tc>
          <w:tcPr>
            <w:tcW w:w="3544" w:type="dxa"/>
          </w:tcPr>
          <w:p w:rsidR="003A60F2" w:rsidRPr="00136D78" w:rsidRDefault="003A60F2" w:rsidP="003A60F2">
            <w:pPr>
              <w:spacing w:line="276" w:lineRule="auto"/>
              <w:rPr>
                <w:rFonts w:asciiTheme="minorHAnsi" w:hAnsiTheme="minorHAnsi" w:cstheme="minorHAnsi"/>
                <w:sz w:val="22"/>
                <w:szCs w:val="22"/>
              </w:rPr>
            </w:pPr>
            <w:r w:rsidRPr="00136D78">
              <w:rPr>
                <w:rFonts w:asciiTheme="minorHAnsi" w:hAnsiTheme="minorHAnsi" w:cstheme="minorHAnsi"/>
                <w:sz w:val="22"/>
                <w:szCs w:val="22"/>
              </w:rPr>
              <w:t>Pupils who share this</w:t>
            </w:r>
          </w:p>
          <w:p w:rsidR="003A60F2" w:rsidRPr="00136D78" w:rsidRDefault="003A60F2" w:rsidP="003A60F2">
            <w:pPr>
              <w:spacing w:line="276" w:lineRule="auto"/>
              <w:rPr>
                <w:rFonts w:asciiTheme="minorHAnsi" w:hAnsiTheme="minorHAnsi" w:cstheme="minorHAnsi"/>
                <w:sz w:val="22"/>
                <w:szCs w:val="22"/>
              </w:rPr>
            </w:pPr>
            <w:r w:rsidRPr="00136D78">
              <w:rPr>
                <w:rFonts w:asciiTheme="minorHAnsi" w:hAnsiTheme="minorHAnsi" w:cstheme="minorHAnsi"/>
                <w:sz w:val="22"/>
                <w:szCs w:val="22"/>
              </w:rPr>
              <w:t>Protected characteristic and</w:t>
            </w:r>
          </w:p>
          <w:p w:rsidR="003A60F2" w:rsidRPr="00136D78" w:rsidRDefault="003A60F2" w:rsidP="003A60F2">
            <w:pPr>
              <w:spacing w:line="276" w:lineRule="auto"/>
              <w:rPr>
                <w:rFonts w:asciiTheme="minorHAnsi" w:hAnsiTheme="minorHAnsi" w:cstheme="minorHAnsi"/>
                <w:sz w:val="22"/>
                <w:szCs w:val="22"/>
              </w:rPr>
            </w:pPr>
            <w:proofErr w:type="gramStart"/>
            <w:r w:rsidRPr="00136D78">
              <w:rPr>
                <w:rFonts w:asciiTheme="minorHAnsi" w:hAnsiTheme="minorHAnsi" w:cstheme="minorHAnsi"/>
                <w:sz w:val="22"/>
                <w:szCs w:val="22"/>
              </w:rPr>
              <w:t>those</w:t>
            </w:r>
            <w:proofErr w:type="gramEnd"/>
            <w:r w:rsidRPr="00136D78">
              <w:rPr>
                <w:rFonts w:asciiTheme="minorHAnsi" w:hAnsiTheme="minorHAnsi" w:cstheme="minorHAnsi"/>
                <w:sz w:val="22"/>
                <w:szCs w:val="22"/>
              </w:rPr>
              <w:t xml:space="preserve"> who do not.</w:t>
            </w:r>
          </w:p>
        </w:tc>
        <w:tc>
          <w:tcPr>
            <w:tcW w:w="3544" w:type="dxa"/>
          </w:tcPr>
          <w:p w:rsidR="003A60F2" w:rsidRPr="00136D78" w:rsidRDefault="003A60F2" w:rsidP="003A60F2">
            <w:pPr>
              <w:spacing w:line="276" w:lineRule="auto"/>
              <w:rPr>
                <w:rFonts w:asciiTheme="minorHAnsi" w:hAnsiTheme="minorHAnsi" w:cstheme="minorHAnsi"/>
                <w:sz w:val="22"/>
                <w:szCs w:val="22"/>
              </w:rPr>
            </w:pPr>
            <w:r w:rsidRPr="00136D78">
              <w:rPr>
                <w:rFonts w:asciiTheme="minorHAnsi" w:hAnsiTheme="minorHAnsi" w:cstheme="minorHAnsi"/>
                <w:sz w:val="22"/>
                <w:szCs w:val="22"/>
              </w:rPr>
              <w:t>Pupils will have participated in and</w:t>
            </w:r>
          </w:p>
          <w:p w:rsidR="003A60F2" w:rsidRPr="00136D78" w:rsidRDefault="003A60F2" w:rsidP="003A60F2">
            <w:pPr>
              <w:spacing w:line="276" w:lineRule="auto"/>
              <w:rPr>
                <w:rFonts w:asciiTheme="minorHAnsi" w:hAnsiTheme="minorHAnsi" w:cstheme="minorHAnsi"/>
                <w:sz w:val="22"/>
                <w:szCs w:val="22"/>
              </w:rPr>
            </w:pPr>
            <w:r w:rsidRPr="00136D78">
              <w:rPr>
                <w:rFonts w:asciiTheme="minorHAnsi" w:hAnsiTheme="minorHAnsi" w:cstheme="minorHAnsi"/>
                <w:sz w:val="22"/>
                <w:szCs w:val="22"/>
              </w:rPr>
              <w:t>engaged with multicultural celebrations that reflect their</w:t>
            </w:r>
          </w:p>
          <w:p w:rsidR="003A60F2" w:rsidRPr="00136D78" w:rsidRDefault="003A60F2" w:rsidP="003A60F2">
            <w:pPr>
              <w:spacing w:line="276" w:lineRule="auto"/>
              <w:rPr>
                <w:rFonts w:asciiTheme="minorHAnsi" w:hAnsiTheme="minorHAnsi" w:cstheme="minorHAnsi"/>
                <w:sz w:val="22"/>
                <w:szCs w:val="22"/>
              </w:rPr>
            </w:pPr>
            <w:proofErr w:type="gramStart"/>
            <w:r w:rsidRPr="00136D78">
              <w:rPr>
                <w:rFonts w:asciiTheme="minorHAnsi" w:hAnsiTheme="minorHAnsi" w:cstheme="minorHAnsi"/>
                <w:sz w:val="22"/>
                <w:szCs w:val="22"/>
              </w:rPr>
              <w:t>background</w:t>
            </w:r>
            <w:proofErr w:type="gramEnd"/>
            <w:r w:rsidRPr="00136D78">
              <w:rPr>
                <w:rFonts w:asciiTheme="minorHAnsi" w:hAnsiTheme="minorHAnsi" w:cstheme="minorHAnsi"/>
                <w:sz w:val="22"/>
                <w:szCs w:val="22"/>
              </w:rPr>
              <w:t xml:space="preserve"> and heritage.</w:t>
            </w:r>
          </w:p>
        </w:tc>
        <w:tc>
          <w:tcPr>
            <w:tcW w:w="5244" w:type="dxa"/>
          </w:tcPr>
          <w:p w:rsidR="00C23E3B" w:rsidRDefault="00C23E3B" w:rsidP="003A60F2">
            <w:pPr>
              <w:spacing w:line="276" w:lineRule="auto"/>
              <w:rPr>
                <w:rFonts w:asciiTheme="minorHAnsi" w:hAnsiTheme="minorHAnsi" w:cstheme="minorHAnsi"/>
                <w:sz w:val="22"/>
                <w:szCs w:val="22"/>
              </w:rPr>
            </w:pPr>
            <w:r>
              <w:rPr>
                <w:rFonts w:asciiTheme="minorHAnsi" w:hAnsiTheme="minorHAnsi" w:cstheme="minorHAnsi"/>
                <w:sz w:val="22"/>
                <w:szCs w:val="22"/>
              </w:rPr>
              <w:t xml:space="preserve">The curriculum </w:t>
            </w:r>
            <w:r w:rsidR="00625A06">
              <w:rPr>
                <w:rFonts w:asciiTheme="minorHAnsi" w:hAnsiTheme="minorHAnsi" w:cstheme="minorHAnsi"/>
                <w:sz w:val="22"/>
                <w:szCs w:val="22"/>
              </w:rPr>
              <w:t>provides</w:t>
            </w:r>
            <w:r>
              <w:rPr>
                <w:rFonts w:asciiTheme="minorHAnsi" w:hAnsiTheme="minorHAnsi" w:cstheme="minorHAnsi"/>
                <w:sz w:val="22"/>
                <w:szCs w:val="22"/>
              </w:rPr>
              <w:t xml:space="preserve"> a scheme of opportunities </w:t>
            </w:r>
            <w:r w:rsidR="00625A06">
              <w:rPr>
                <w:rFonts w:asciiTheme="minorHAnsi" w:hAnsiTheme="minorHAnsi" w:cstheme="minorHAnsi"/>
                <w:sz w:val="22"/>
                <w:szCs w:val="22"/>
              </w:rPr>
              <w:t>throughout</w:t>
            </w:r>
            <w:r>
              <w:rPr>
                <w:rFonts w:asciiTheme="minorHAnsi" w:hAnsiTheme="minorHAnsi" w:cstheme="minorHAnsi"/>
                <w:sz w:val="22"/>
                <w:szCs w:val="22"/>
              </w:rPr>
              <w:t xml:space="preserve"> the year for pupils to engage with celebrating festivals from a range of religions</w:t>
            </w:r>
            <w:r w:rsidR="00625A06">
              <w:rPr>
                <w:rFonts w:asciiTheme="minorHAnsi" w:hAnsiTheme="minorHAnsi" w:cstheme="minorHAnsi"/>
                <w:sz w:val="22"/>
                <w:szCs w:val="22"/>
              </w:rPr>
              <w:t xml:space="preserve">. </w:t>
            </w:r>
          </w:p>
          <w:p w:rsidR="00625A06" w:rsidRDefault="00625A06" w:rsidP="003A60F2">
            <w:pPr>
              <w:spacing w:line="276" w:lineRule="auto"/>
              <w:rPr>
                <w:rFonts w:asciiTheme="minorHAnsi" w:hAnsiTheme="minorHAnsi" w:cstheme="minorHAnsi"/>
                <w:sz w:val="22"/>
                <w:szCs w:val="22"/>
              </w:rPr>
            </w:pPr>
          </w:p>
          <w:p w:rsidR="00625A06" w:rsidRDefault="00625A06" w:rsidP="003A60F2">
            <w:pPr>
              <w:spacing w:line="276" w:lineRule="auto"/>
              <w:rPr>
                <w:rFonts w:asciiTheme="minorHAnsi" w:hAnsiTheme="minorHAnsi" w:cstheme="minorHAnsi"/>
                <w:sz w:val="22"/>
                <w:szCs w:val="22"/>
              </w:rPr>
            </w:pPr>
            <w:r>
              <w:rPr>
                <w:rFonts w:asciiTheme="minorHAnsi" w:hAnsiTheme="minorHAnsi" w:cstheme="minorHAnsi"/>
                <w:sz w:val="22"/>
                <w:szCs w:val="22"/>
              </w:rPr>
              <w:t xml:space="preserve">See Religious curriculum – website </w:t>
            </w:r>
          </w:p>
          <w:p w:rsidR="00625A06" w:rsidRPr="00136D78" w:rsidRDefault="00625A06" w:rsidP="003A60F2">
            <w:pPr>
              <w:spacing w:line="276" w:lineRule="auto"/>
              <w:rPr>
                <w:rFonts w:asciiTheme="minorHAnsi" w:hAnsiTheme="minorHAnsi" w:cstheme="minorHAnsi"/>
                <w:sz w:val="22"/>
                <w:szCs w:val="22"/>
              </w:rPr>
            </w:pPr>
          </w:p>
        </w:tc>
        <w:tc>
          <w:tcPr>
            <w:tcW w:w="709" w:type="dxa"/>
            <w:shd w:val="clear" w:color="auto" w:fill="70AD47" w:themeFill="accent6"/>
          </w:tcPr>
          <w:p w:rsidR="003A60F2" w:rsidRPr="00136D78" w:rsidRDefault="003A60F2" w:rsidP="003A60F2">
            <w:pPr>
              <w:spacing w:line="276" w:lineRule="auto"/>
              <w:jc w:val="center"/>
              <w:rPr>
                <w:rFonts w:asciiTheme="minorHAnsi" w:hAnsiTheme="minorHAnsi" w:cstheme="minorHAnsi"/>
                <w:sz w:val="22"/>
                <w:szCs w:val="22"/>
              </w:rPr>
            </w:pPr>
          </w:p>
        </w:tc>
      </w:tr>
      <w:tr w:rsidR="00B62F6C" w:rsidRPr="00136D78" w:rsidTr="00B62F6C">
        <w:tc>
          <w:tcPr>
            <w:tcW w:w="2552" w:type="dxa"/>
          </w:tcPr>
          <w:p w:rsidR="00C23E3B" w:rsidRPr="00136D78" w:rsidRDefault="00C23E3B" w:rsidP="00C23E3B">
            <w:pPr>
              <w:spacing w:line="276" w:lineRule="auto"/>
              <w:rPr>
                <w:rFonts w:asciiTheme="minorHAnsi" w:hAnsiTheme="minorHAnsi" w:cstheme="minorHAnsi"/>
                <w:b/>
                <w:sz w:val="22"/>
                <w:szCs w:val="22"/>
              </w:rPr>
            </w:pPr>
            <w:r w:rsidRPr="00136D78">
              <w:rPr>
                <w:rFonts w:asciiTheme="minorHAnsi" w:hAnsiTheme="minorHAnsi" w:cstheme="minorHAnsi"/>
                <w:b/>
                <w:sz w:val="22"/>
                <w:szCs w:val="22"/>
              </w:rPr>
              <w:t>Religion or belief</w:t>
            </w:r>
          </w:p>
          <w:p w:rsidR="00C23E3B" w:rsidRPr="00136D78" w:rsidRDefault="00C23E3B" w:rsidP="00C23E3B">
            <w:pPr>
              <w:spacing w:line="276" w:lineRule="auto"/>
              <w:rPr>
                <w:rFonts w:asciiTheme="minorHAnsi" w:hAnsiTheme="minorHAnsi" w:cstheme="minorHAnsi"/>
                <w:sz w:val="22"/>
                <w:szCs w:val="22"/>
              </w:rPr>
            </w:pPr>
            <w:r w:rsidRPr="00136D78">
              <w:rPr>
                <w:rFonts w:asciiTheme="minorHAnsi" w:hAnsiTheme="minorHAnsi" w:cstheme="minorHAnsi"/>
                <w:sz w:val="22"/>
                <w:szCs w:val="22"/>
              </w:rPr>
              <w:t>Children to learn about</w:t>
            </w:r>
          </w:p>
          <w:p w:rsidR="00C23E3B" w:rsidRPr="00136D78" w:rsidRDefault="00C23E3B" w:rsidP="00C23E3B">
            <w:pPr>
              <w:spacing w:line="276" w:lineRule="auto"/>
              <w:rPr>
                <w:rFonts w:asciiTheme="minorHAnsi" w:hAnsiTheme="minorHAnsi" w:cstheme="minorHAnsi"/>
                <w:sz w:val="22"/>
                <w:szCs w:val="22"/>
              </w:rPr>
            </w:pPr>
            <w:r w:rsidRPr="00136D78">
              <w:rPr>
                <w:rFonts w:asciiTheme="minorHAnsi" w:hAnsiTheme="minorHAnsi" w:cstheme="minorHAnsi"/>
                <w:sz w:val="22"/>
                <w:szCs w:val="22"/>
              </w:rPr>
              <w:t>different cultural and</w:t>
            </w:r>
          </w:p>
          <w:p w:rsidR="00C23E3B" w:rsidRPr="00136D78" w:rsidRDefault="00C23E3B" w:rsidP="00C23E3B">
            <w:pPr>
              <w:spacing w:line="276" w:lineRule="auto"/>
              <w:rPr>
                <w:rFonts w:asciiTheme="minorHAnsi" w:hAnsiTheme="minorHAnsi" w:cstheme="minorHAnsi"/>
                <w:sz w:val="22"/>
                <w:szCs w:val="22"/>
              </w:rPr>
            </w:pPr>
            <w:r w:rsidRPr="00136D78">
              <w:rPr>
                <w:rFonts w:asciiTheme="minorHAnsi" w:hAnsiTheme="minorHAnsi" w:cstheme="minorHAnsi"/>
                <w:sz w:val="22"/>
                <w:szCs w:val="22"/>
              </w:rPr>
              <w:lastRenderedPageBreak/>
              <w:t>faith celebrations and</w:t>
            </w:r>
          </w:p>
          <w:p w:rsidR="00C23E3B" w:rsidRPr="00136D78" w:rsidRDefault="00C23E3B" w:rsidP="00C23E3B">
            <w:pPr>
              <w:spacing w:line="276" w:lineRule="auto"/>
              <w:rPr>
                <w:rFonts w:asciiTheme="minorHAnsi" w:hAnsiTheme="minorHAnsi" w:cstheme="minorHAnsi"/>
                <w:sz w:val="22"/>
                <w:szCs w:val="22"/>
              </w:rPr>
            </w:pPr>
            <w:proofErr w:type="gramStart"/>
            <w:r w:rsidRPr="00136D78">
              <w:rPr>
                <w:rFonts w:asciiTheme="minorHAnsi" w:hAnsiTheme="minorHAnsi" w:cstheme="minorHAnsi"/>
                <w:sz w:val="22"/>
                <w:szCs w:val="22"/>
              </w:rPr>
              <w:t>festivals</w:t>
            </w:r>
            <w:proofErr w:type="gramEnd"/>
            <w:r w:rsidRPr="00136D78">
              <w:rPr>
                <w:rFonts w:asciiTheme="minorHAnsi" w:hAnsiTheme="minorHAnsi" w:cstheme="minorHAnsi"/>
                <w:sz w:val="22"/>
                <w:szCs w:val="22"/>
              </w:rPr>
              <w:t>.</w:t>
            </w:r>
          </w:p>
          <w:p w:rsidR="00C23E3B" w:rsidRPr="00136D78" w:rsidRDefault="00C23E3B" w:rsidP="00C23E3B">
            <w:pPr>
              <w:spacing w:line="276" w:lineRule="auto"/>
              <w:rPr>
                <w:rFonts w:asciiTheme="minorHAnsi" w:hAnsiTheme="minorHAnsi" w:cstheme="minorHAnsi"/>
                <w:b/>
                <w:sz w:val="22"/>
                <w:szCs w:val="22"/>
              </w:rPr>
            </w:pPr>
            <w:r w:rsidRPr="00136D78">
              <w:rPr>
                <w:rFonts w:asciiTheme="minorHAnsi" w:hAnsiTheme="minorHAnsi" w:cstheme="minorHAnsi"/>
                <w:sz w:val="22"/>
                <w:szCs w:val="22"/>
              </w:rPr>
              <w:t>This is to be reflected in curriculum planning.</w:t>
            </w:r>
          </w:p>
        </w:tc>
        <w:tc>
          <w:tcPr>
            <w:tcW w:w="3544" w:type="dxa"/>
          </w:tcPr>
          <w:p w:rsidR="00C23E3B" w:rsidRPr="00136D78" w:rsidRDefault="00C23E3B" w:rsidP="00C23E3B">
            <w:pPr>
              <w:spacing w:line="276" w:lineRule="auto"/>
              <w:rPr>
                <w:rFonts w:asciiTheme="minorHAnsi" w:hAnsiTheme="minorHAnsi" w:cstheme="minorHAnsi"/>
                <w:sz w:val="22"/>
                <w:szCs w:val="22"/>
              </w:rPr>
            </w:pPr>
            <w:r w:rsidRPr="00136D78">
              <w:rPr>
                <w:rFonts w:asciiTheme="minorHAnsi" w:hAnsiTheme="minorHAnsi" w:cstheme="minorHAnsi"/>
                <w:sz w:val="22"/>
                <w:szCs w:val="22"/>
              </w:rPr>
              <w:lastRenderedPageBreak/>
              <w:t xml:space="preserve">This to be reflected </w:t>
            </w:r>
            <w:r>
              <w:rPr>
                <w:rFonts w:asciiTheme="minorHAnsi" w:hAnsiTheme="minorHAnsi" w:cstheme="minorHAnsi"/>
                <w:sz w:val="22"/>
                <w:szCs w:val="22"/>
              </w:rPr>
              <w:t>in p</w:t>
            </w:r>
            <w:r w:rsidRPr="00136D78">
              <w:rPr>
                <w:rFonts w:asciiTheme="minorHAnsi" w:hAnsiTheme="minorHAnsi" w:cstheme="minorHAnsi"/>
                <w:sz w:val="22"/>
                <w:szCs w:val="22"/>
              </w:rPr>
              <w:t xml:space="preserve">upils who share this protected characteristic and those who do not. </w:t>
            </w:r>
          </w:p>
        </w:tc>
        <w:tc>
          <w:tcPr>
            <w:tcW w:w="3544" w:type="dxa"/>
          </w:tcPr>
          <w:p w:rsidR="00C23E3B" w:rsidRPr="00136D78" w:rsidRDefault="00C23E3B" w:rsidP="00C23E3B">
            <w:pPr>
              <w:spacing w:line="276" w:lineRule="auto"/>
              <w:rPr>
                <w:rFonts w:asciiTheme="minorHAnsi" w:hAnsiTheme="minorHAnsi" w:cstheme="minorHAnsi"/>
                <w:sz w:val="22"/>
                <w:szCs w:val="22"/>
              </w:rPr>
            </w:pPr>
            <w:r w:rsidRPr="00136D78">
              <w:rPr>
                <w:rFonts w:asciiTheme="minorHAnsi" w:hAnsiTheme="minorHAnsi" w:cstheme="minorHAnsi"/>
                <w:sz w:val="22"/>
                <w:szCs w:val="22"/>
              </w:rPr>
              <w:t xml:space="preserve">School curriculum will be revised to ensure breadth and coverage of </w:t>
            </w:r>
            <w:r w:rsidRPr="00136D78">
              <w:rPr>
                <w:rFonts w:asciiTheme="minorHAnsi" w:hAnsiTheme="minorHAnsi" w:cstheme="minorHAnsi"/>
                <w:sz w:val="22"/>
                <w:szCs w:val="22"/>
              </w:rPr>
              <w:lastRenderedPageBreak/>
              <w:t>multi-faith celebrations in topic planning.</w:t>
            </w:r>
          </w:p>
          <w:p w:rsidR="00C23E3B" w:rsidRPr="00136D78" w:rsidRDefault="00C23E3B" w:rsidP="00C23E3B">
            <w:pPr>
              <w:spacing w:line="276" w:lineRule="auto"/>
              <w:rPr>
                <w:rFonts w:asciiTheme="minorHAnsi" w:hAnsiTheme="minorHAnsi" w:cstheme="minorHAnsi"/>
                <w:sz w:val="22"/>
                <w:szCs w:val="22"/>
              </w:rPr>
            </w:pPr>
            <w:r w:rsidRPr="00B62F6C">
              <w:rPr>
                <w:rFonts w:asciiTheme="minorHAnsi" w:hAnsiTheme="minorHAnsi"/>
                <w:sz w:val="22"/>
              </w:rPr>
              <w:t xml:space="preserve">Further develop </w:t>
            </w:r>
            <w:r w:rsidRPr="003A60F2">
              <w:rPr>
                <w:rFonts w:asciiTheme="minorHAnsi" w:hAnsiTheme="minorHAnsi" w:cstheme="minorHAnsi"/>
                <w:sz w:val="22"/>
                <w:szCs w:val="22"/>
              </w:rPr>
              <w:t xml:space="preserve">links </w:t>
            </w:r>
            <w:r w:rsidRPr="00136D78">
              <w:rPr>
                <w:rFonts w:asciiTheme="minorHAnsi" w:hAnsiTheme="minorHAnsi" w:cstheme="minorHAnsi"/>
                <w:sz w:val="22"/>
                <w:szCs w:val="22"/>
              </w:rPr>
              <w:t>with the local places of worship for curriculum visits.</w:t>
            </w:r>
          </w:p>
        </w:tc>
        <w:tc>
          <w:tcPr>
            <w:tcW w:w="5244" w:type="dxa"/>
          </w:tcPr>
          <w:p w:rsidR="00C23E3B" w:rsidRDefault="00C23E3B" w:rsidP="00C23E3B">
            <w:pPr>
              <w:spacing w:line="276" w:lineRule="auto"/>
              <w:rPr>
                <w:rFonts w:ascii="Calibri" w:hAnsi="Calibri" w:cs="Calibri"/>
                <w:sz w:val="22"/>
                <w:szCs w:val="22"/>
              </w:rPr>
            </w:pPr>
          </w:p>
          <w:p w:rsidR="00C23E3B" w:rsidRPr="00B62F6C" w:rsidRDefault="00C23E3B" w:rsidP="00C23E3B">
            <w:pPr>
              <w:spacing w:line="276" w:lineRule="auto"/>
              <w:rPr>
                <w:rFonts w:ascii="Calibri" w:hAnsi="Calibri"/>
                <w:sz w:val="22"/>
              </w:rPr>
            </w:pPr>
            <w:r>
              <w:rPr>
                <w:rFonts w:ascii="Calibri" w:hAnsi="Calibri" w:cs="Calibri"/>
                <w:sz w:val="22"/>
                <w:szCs w:val="22"/>
              </w:rPr>
              <w:t xml:space="preserve">The school has reviewed its provision of Religion and belief and is developing its curriculum to ensure that it </w:t>
            </w:r>
            <w:r>
              <w:rPr>
                <w:rFonts w:ascii="Calibri" w:hAnsi="Calibri" w:cs="Calibri"/>
                <w:sz w:val="22"/>
                <w:szCs w:val="22"/>
              </w:rPr>
              <w:lastRenderedPageBreak/>
              <w:t xml:space="preserve">meets statutory requirements and provides a breadth of beliefs and religious understanding and tolerance.  Further information is available on our website in curriculum information. </w:t>
            </w:r>
          </w:p>
        </w:tc>
        <w:tc>
          <w:tcPr>
            <w:tcW w:w="709" w:type="dxa"/>
            <w:shd w:val="clear" w:color="auto" w:fill="FFC000" w:themeFill="accent4"/>
          </w:tcPr>
          <w:p w:rsidR="00C23E3B" w:rsidRPr="00B62F6C" w:rsidRDefault="00C23E3B" w:rsidP="00C23E3B">
            <w:pPr>
              <w:spacing w:line="276" w:lineRule="auto"/>
              <w:jc w:val="center"/>
              <w:rPr>
                <w:rFonts w:ascii="Calibri" w:hAnsi="Calibri"/>
                <w:sz w:val="22"/>
              </w:rPr>
            </w:pPr>
          </w:p>
        </w:tc>
      </w:tr>
      <w:tr w:rsidR="00C23E3B" w:rsidRPr="00136D78" w:rsidTr="00B62F6C">
        <w:tc>
          <w:tcPr>
            <w:tcW w:w="15593" w:type="dxa"/>
            <w:gridSpan w:val="5"/>
            <w:shd w:val="clear" w:color="auto" w:fill="CC99FF"/>
          </w:tcPr>
          <w:p w:rsidR="00C23E3B" w:rsidRPr="00136D78" w:rsidRDefault="00C23E3B" w:rsidP="00C23E3B">
            <w:pPr>
              <w:spacing w:line="276" w:lineRule="auto"/>
              <w:rPr>
                <w:rFonts w:asciiTheme="minorHAnsi" w:hAnsiTheme="minorHAnsi" w:cstheme="minorHAnsi"/>
                <w:b/>
                <w:sz w:val="22"/>
                <w:szCs w:val="22"/>
              </w:rPr>
            </w:pPr>
            <w:r w:rsidRPr="00136D78">
              <w:rPr>
                <w:rFonts w:asciiTheme="minorHAnsi" w:hAnsiTheme="minorHAnsi" w:cstheme="minorHAnsi"/>
                <w:b/>
                <w:sz w:val="22"/>
                <w:szCs w:val="22"/>
              </w:rPr>
              <w:t>Areas for Development:</w:t>
            </w:r>
          </w:p>
          <w:p w:rsidR="00C23E3B" w:rsidRPr="00136D78" w:rsidRDefault="00C23E3B" w:rsidP="00C23E3B">
            <w:pPr>
              <w:pStyle w:val="ListParagraph"/>
              <w:numPr>
                <w:ilvl w:val="0"/>
                <w:numId w:val="10"/>
              </w:numPr>
              <w:spacing w:line="276" w:lineRule="auto"/>
              <w:rPr>
                <w:rFonts w:asciiTheme="minorHAnsi" w:hAnsiTheme="minorHAnsi" w:cstheme="minorHAnsi"/>
                <w:sz w:val="22"/>
                <w:szCs w:val="22"/>
              </w:rPr>
            </w:pPr>
            <w:r w:rsidRPr="00136D78">
              <w:rPr>
                <w:rFonts w:asciiTheme="minorHAnsi" w:hAnsiTheme="minorHAnsi" w:cstheme="minorHAnsi"/>
                <w:sz w:val="22"/>
                <w:szCs w:val="22"/>
              </w:rPr>
              <w:t xml:space="preserve">Multi-faith/cultural celebrations to be a part of half termly diary dates </w:t>
            </w:r>
          </w:p>
          <w:p w:rsidR="00C23E3B" w:rsidRPr="00136D78" w:rsidRDefault="00C23E3B" w:rsidP="00C23E3B">
            <w:pPr>
              <w:pStyle w:val="ListParagraph"/>
              <w:numPr>
                <w:ilvl w:val="0"/>
                <w:numId w:val="10"/>
              </w:numPr>
              <w:spacing w:line="276" w:lineRule="auto"/>
              <w:rPr>
                <w:rFonts w:asciiTheme="minorHAnsi" w:hAnsiTheme="minorHAnsi" w:cstheme="minorHAnsi"/>
                <w:sz w:val="22"/>
                <w:szCs w:val="22"/>
              </w:rPr>
            </w:pPr>
            <w:r w:rsidRPr="00136D78">
              <w:rPr>
                <w:rFonts w:asciiTheme="minorHAnsi" w:hAnsiTheme="minorHAnsi" w:cstheme="minorHAnsi"/>
                <w:sz w:val="22"/>
                <w:szCs w:val="22"/>
              </w:rPr>
              <w:t xml:space="preserve">Review Topic planning and curriculums </w:t>
            </w:r>
          </w:p>
          <w:p w:rsidR="00C23E3B" w:rsidRPr="00136D78" w:rsidRDefault="00C23E3B" w:rsidP="00C23E3B">
            <w:pPr>
              <w:pStyle w:val="ListParagraph"/>
              <w:numPr>
                <w:ilvl w:val="0"/>
                <w:numId w:val="10"/>
              </w:numPr>
              <w:spacing w:line="276" w:lineRule="auto"/>
              <w:rPr>
                <w:rFonts w:asciiTheme="minorHAnsi" w:hAnsiTheme="minorHAnsi" w:cstheme="minorHAnsi"/>
                <w:b/>
                <w:sz w:val="22"/>
                <w:szCs w:val="22"/>
              </w:rPr>
            </w:pPr>
            <w:r w:rsidRPr="00136D78">
              <w:rPr>
                <w:rFonts w:asciiTheme="minorHAnsi" w:hAnsiTheme="minorHAnsi" w:cstheme="minorHAnsi"/>
                <w:sz w:val="22"/>
                <w:szCs w:val="22"/>
              </w:rPr>
              <w:t>Develop links with places of worship and incorporate into planning and curriculum overviews</w:t>
            </w:r>
          </w:p>
          <w:p w:rsidR="00C23E3B" w:rsidRPr="00136D78" w:rsidRDefault="00C23E3B" w:rsidP="00C23E3B">
            <w:pPr>
              <w:spacing w:line="276" w:lineRule="auto"/>
              <w:rPr>
                <w:rFonts w:asciiTheme="minorHAnsi" w:hAnsiTheme="minorHAnsi" w:cstheme="minorHAnsi"/>
                <w:sz w:val="22"/>
                <w:szCs w:val="22"/>
              </w:rPr>
            </w:pPr>
          </w:p>
        </w:tc>
      </w:tr>
      <w:tr w:rsidR="00B62F6C" w:rsidRPr="00136D78" w:rsidTr="00B62F6C">
        <w:tc>
          <w:tcPr>
            <w:tcW w:w="2552" w:type="dxa"/>
          </w:tcPr>
          <w:p w:rsidR="00C23E3B" w:rsidRPr="00136D78" w:rsidRDefault="00C23E3B" w:rsidP="00C23E3B">
            <w:pPr>
              <w:spacing w:line="276" w:lineRule="auto"/>
              <w:rPr>
                <w:rFonts w:asciiTheme="minorHAnsi" w:hAnsiTheme="minorHAnsi" w:cstheme="minorHAnsi"/>
                <w:b/>
                <w:sz w:val="22"/>
                <w:szCs w:val="22"/>
                <w:u w:val="single"/>
              </w:rPr>
            </w:pPr>
            <w:r w:rsidRPr="00136D78">
              <w:rPr>
                <w:rFonts w:asciiTheme="minorHAnsi" w:hAnsiTheme="minorHAnsi" w:cstheme="minorHAnsi"/>
                <w:b/>
                <w:sz w:val="22"/>
                <w:szCs w:val="22"/>
                <w:u w:val="single"/>
              </w:rPr>
              <w:t xml:space="preserve">Disability </w:t>
            </w:r>
          </w:p>
          <w:p w:rsidR="00C23E3B" w:rsidRPr="00136D78" w:rsidRDefault="00C23E3B" w:rsidP="00C23E3B">
            <w:pPr>
              <w:spacing w:line="276" w:lineRule="auto"/>
              <w:rPr>
                <w:rFonts w:asciiTheme="minorHAnsi" w:hAnsiTheme="minorHAnsi" w:cstheme="minorHAnsi"/>
                <w:sz w:val="22"/>
                <w:szCs w:val="22"/>
              </w:rPr>
            </w:pPr>
            <w:r w:rsidRPr="00136D78">
              <w:rPr>
                <w:rFonts w:asciiTheme="minorHAnsi" w:hAnsiTheme="minorHAnsi" w:cstheme="minorHAnsi"/>
                <w:sz w:val="22"/>
                <w:szCs w:val="22"/>
              </w:rPr>
              <w:t>Improve disability awareness w</w:t>
            </w:r>
            <w:r>
              <w:rPr>
                <w:rFonts w:asciiTheme="minorHAnsi" w:hAnsiTheme="minorHAnsi" w:cstheme="minorHAnsi"/>
                <w:sz w:val="22"/>
                <w:szCs w:val="22"/>
              </w:rPr>
              <w:t xml:space="preserve">ith invited </w:t>
            </w:r>
            <w:r w:rsidRPr="005C39FE">
              <w:rPr>
                <w:rFonts w:asciiTheme="minorHAnsi" w:hAnsiTheme="minorHAnsi" w:cstheme="minorHAnsi"/>
                <w:sz w:val="22"/>
                <w:szCs w:val="22"/>
              </w:rPr>
              <w:t xml:space="preserve">guests or </w:t>
            </w:r>
            <w:r w:rsidRPr="00B62F6C">
              <w:rPr>
                <w:rFonts w:asciiTheme="minorHAnsi" w:hAnsiTheme="minorHAnsi"/>
                <w:sz w:val="22"/>
              </w:rPr>
              <w:t>volunteers</w:t>
            </w:r>
            <w:r w:rsidRPr="005C39FE">
              <w:rPr>
                <w:rFonts w:asciiTheme="minorHAnsi" w:hAnsiTheme="minorHAnsi" w:cstheme="minorHAnsi"/>
                <w:sz w:val="22"/>
                <w:szCs w:val="22"/>
              </w:rPr>
              <w:t xml:space="preserve"> who </w:t>
            </w:r>
            <w:r w:rsidRPr="00136D78">
              <w:rPr>
                <w:rFonts w:asciiTheme="minorHAnsi" w:hAnsiTheme="minorHAnsi" w:cstheme="minorHAnsi"/>
                <w:sz w:val="22"/>
                <w:szCs w:val="22"/>
              </w:rPr>
              <w:t>provide role models for our pupils</w:t>
            </w:r>
          </w:p>
        </w:tc>
        <w:tc>
          <w:tcPr>
            <w:tcW w:w="3544" w:type="dxa"/>
          </w:tcPr>
          <w:p w:rsidR="00C23E3B" w:rsidRPr="00136D78" w:rsidRDefault="00C23E3B" w:rsidP="00C23E3B">
            <w:pPr>
              <w:spacing w:line="276" w:lineRule="auto"/>
              <w:rPr>
                <w:rFonts w:asciiTheme="minorHAnsi" w:hAnsiTheme="minorHAnsi" w:cstheme="minorHAnsi"/>
                <w:sz w:val="22"/>
                <w:szCs w:val="22"/>
              </w:rPr>
            </w:pPr>
            <w:r w:rsidRPr="00136D78">
              <w:rPr>
                <w:rFonts w:asciiTheme="minorHAnsi" w:hAnsiTheme="minorHAnsi" w:cstheme="minorHAnsi"/>
                <w:sz w:val="22"/>
                <w:szCs w:val="22"/>
              </w:rPr>
              <w:t>All pupils</w:t>
            </w:r>
          </w:p>
        </w:tc>
        <w:tc>
          <w:tcPr>
            <w:tcW w:w="3544" w:type="dxa"/>
          </w:tcPr>
          <w:p w:rsidR="00C23E3B" w:rsidRPr="00136D78" w:rsidRDefault="00C23E3B" w:rsidP="00C23E3B">
            <w:pPr>
              <w:spacing w:line="276" w:lineRule="auto"/>
              <w:rPr>
                <w:rFonts w:asciiTheme="minorHAnsi" w:hAnsiTheme="minorHAnsi" w:cstheme="minorHAnsi"/>
                <w:sz w:val="22"/>
                <w:szCs w:val="22"/>
              </w:rPr>
            </w:pPr>
            <w:r w:rsidRPr="00136D78">
              <w:rPr>
                <w:rFonts w:asciiTheme="minorHAnsi" w:hAnsiTheme="minorHAnsi" w:cstheme="minorHAnsi"/>
                <w:sz w:val="22"/>
                <w:szCs w:val="22"/>
              </w:rPr>
              <w:t xml:space="preserve">When our pupils are provided with role </w:t>
            </w:r>
            <w:r w:rsidRPr="003A60F2">
              <w:rPr>
                <w:rFonts w:asciiTheme="minorHAnsi" w:hAnsiTheme="minorHAnsi" w:cstheme="minorHAnsi"/>
                <w:sz w:val="22"/>
                <w:szCs w:val="22"/>
              </w:rPr>
              <w:t xml:space="preserve">models from the local and wider community </w:t>
            </w:r>
            <w:r w:rsidRPr="00B62F6C">
              <w:rPr>
                <w:rFonts w:asciiTheme="minorHAnsi" w:hAnsiTheme="minorHAnsi"/>
                <w:sz w:val="22"/>
              </w:rPr>
              <w:t xml:space="preserve">(including ex-students) </w:t>
            </w:r>
            <w:r w:rsidRPr="003A60F2">
              <w:rPr>
                <w:rFonts w:asciiTheme="minorHAnsi" w:hAnsiTheme="minorHAnsi" w:cstheme="minorHAnsi"/>
                <w:sz w:val="22"/>
                <w:szCs w:val="22"/>
              </w:rPr>
              <w:t xml:space="preserve">who </w:t>
            </w:r>
            <w:r w:rsidRPr="00136D78">
              <w:rPr>
                <w:rFonts w:asciiTheme="minorHAnsi" w:hAnsiTheme="minorHAnsi" w:cstheme="minorHAnsi"/>
                <w:sz w:val="22"/>
                <w:szCs w:val="22"/>
              </w:rPr>
              <w:t>have physical disabilities, are Deaf or have learning difficulties.</w:t>
            </w:r>
          </w:p>
        </w:tc>
        <w:tc>
          <w:tcPr>
            <w:tcW w:w="5244" w:type="dxa"/>
          </w:tcPr>
          <w:p w:rsidR="00C23E3B" w:rsidRDefault="00C23E3B" w:rsidP="00C23E3B">
            <w:pPr>
              <w:spacing w:line="276" w:lineRule="auto"/>
              <w:rPr>
                <w:rFonts w:ascii="Calibri" w:hAnsi="Calibri" w:cs="Calibri"/>
                <w:sz w:val="22"/>
                <w:szCs w:val="22"/>
              </w:rPr>
            </w:pPr>
          </w:p>
          <w:p w:rsidR="00C23E3B" w:rsidRPr="00B62F6C" w:rsidRDefault="00C23E3B" w:rsidP="00B62F6C">
            <w:pPr>
              <w:spacing w:line="276" w:lineRule="auto"/>
              <w:rPr>
                <w:rFonts w:ascii="Calibri" w:hAnsi="Calibri"/>
                <w:sz w:val="22"/>
              </w:rPr>
            </w:pPr>
            <w:r>
              <w:rPr>
                <w:rFonts w:ascii="Calibri" w:hAnsi="Calibri" w:cs="Calibri"/>
                <w:sz w:val="22"/>
                <w:szCs w:val="22"/>
              </w:rPr>
              <w:t xml:space="preserve">This area needs further work and development – impacted by </w:t>
            </w:r>
            <w:proofErr w:type="spellStart"/>
            <w:r>
              <w:rPr>
                <w:rFonts w:ascii="Calibri" w:hAnsi="Calibri" w:cs="Calibri"/>
                <w:sz w:val="22"/>
                <w:szCs w:val="22"/>
              </w:rPr>
              <w:t>Covid</w:t>
            </w:r>
            <w:proofErr w:type="spellEnd"/>
            <w:r>
              <w:rPr>
                <w:rFonts w:ascii="Calibri" w:hAnsi="Calibri" w:cs="Calibri"/>
                <w:sz w:val="22"/>
                <w:szCs w:val="22"/>
              </w:rPr>
              <w:t xml:space="preserve"> during past 12 months. </w:t>
            </w:r>
          </w:p>
        </w:tc>
        <w:tc>
          <w:tcPr>
            <w:tcW w:w="709" w:type="dxa"/>
            <w:shd w:val="clear" w:color="auto" w:fill="5B9BD5" w:themeFill="accent1"/>
          </w:tcPr>
          <w:p w:rsidR="00C23E3B" w:rsidRPr="00B62F6C" w:rsidRDefault="00C23E3B" w:rsidP="00C23E3B">
            <w:pPr>
              <w:spacing w:line="276" w:lineRule="auto"/>
              <w:jc w:val="center"/>
              <w:rPr>
                <w:rFonts w:ascii="Calibri" w:hAnsi="Calibri"/>
                <w:sz w:val="22"/>
              </w:rPr>
            </w:pPr>
          </w:p>
        </w:tc>
      </w:tr>
      <w:tr w:rsidR="00B62F6C" w:rsidRPr="00136D78" w:rsidTr="00AD7116">
        <w:tc>
          <w:tcPr>
            <w:tcW w:w="15593" w:type="dxa"/>
            <w:gridSpan w:val="5"/>
            <w:shd w:val="clear" w:color="auto" w:fill="CC99FF"/>
          </w:tcPr>
          <w:p w:rsidR="00B62F6C" w:rsidRPr="00136D78" w:rsidRDefault="00B62F6C" w:rsidP="00C23E3B">
            <w:pPr>
              <w:spacing w:line="276" w:lineRule="auto"/>
              <w:rPr>
                <w:rFonts w:asciiTheme="minorHAnsi" w:hAnsiTheme="minorHAnsi" w:cstheme="minorHAnsi"/>
                <w:b/>
                <w:sz w:val="22"/>
                <w:szCs w:val="22"/>
              </w:rPr>
            </w:pPr>
            <w:r w:rsidRPr="00136D78">
              <w:rPr>
                <w:rFonts w:asciiTheme="minorHAnsi" w:hAnsiTheme="minorHAnsi" w:cstheme="minorHAnsi"/>
                <w:b/>
                <w:sz w:val="22"/>
                <w:szCs w:val="22"/>
              </w:rPr>
              <w:t>Areas for Development:</w:t>
            </w:r>
          </w:p>
          <w:p w:rsidR="00B62F6C" w:rsidRPr="00136D78" w:rsidRDefault="00B62F6C" w:rsidP="00B62F6C">
            <w:pPr>
              <w:spacing w:line="276" w:lineRule="auto"/>
              <w:jc w:val="center"/>
              <w:rPr>
                <w:rFonts w:asciiTheme="minorHAnsi" w:hAnsiTheme="minorHAnsi" w:cstheme="minorHAnsi"/>
                <w:sz w:val="22"/>
                <w:szCs w:val="22"/>
              </w:rPr>
            </w:pPr>
            <w:r w:rsidRPr="00136D78">
              <w:rPr>
                <w:rFonts w:asciiTheme="minorHAnsi" w:hAnsiTheme="minorHAnsi" w:cstheme="minorHAnsi"/>
                <w:sz w:val="22"/>
                <w:szCs w:val="22"/>
              </w:rPr>
              <w:t xml:space="preserve">Invite disabled role models / sports men and women into school to share their experiences </w:t>
            </w:r>
          </w:p>
        </w:tc>
      </w:tr>
      <w:tr w:rsidR="00B62F6C" w:rsidRPr="00136D78" w:rsidTr="00B62F6C">
        <w:tc>
          <w:tcPr>
            <w:tcW w:w="2552" w:type="dxa"/>
          </w:tcPr>
          <w:p w:rsidR="00C23E3B" w:rsidRPr="00136D78" w:rsidRDefault="00C23E3B" w:rsidP="00C23E3B">
            <w:pPr>
              <w:tabs>
                <w:tab w:val="left" w:pos="375"/>
              </w:tabs>
              <w:spacing w:line="276" w:lineRule="auto"/>
              <w:rPr>
                <w:rFonts w:asciiTheme="minorHAnsi" w:hAnsiTheme="minorHAnsi" w:cstheme="minorHAnsi"/>
                <w:sz w:val="22"/>
                <w:szCs w:val="22"/>
              </w:rPr>
            </w:pPr>
            <w:r w:rsidRPr="00136D78">
              <w:rPr>
                <w:rFonts w:asciiTheme="minorHAnsi" w:hAnsiTheme="minorHAnsi" w:cstheme="minorHAnsi"/>
                <w:b/>
                <w:sz w:val="22"/>
                <w:szCs w:val="22"/>
                <w:u w:val="single"/>
              </w:rPr>
              <w:t>To promote equal working</w:t>
            </w:r>
            <w:r w:rsidRPr="00136D78">
              <w:rPr>
                <w:rFonts w:asciiTheme="minorHAnsi" w:hAnsiTheme="minorHAnsi" w:cstheme="minorHAnsi"/>
                <w:sz w:val="22"/>
                <w:szCs w:val="22"/>
              </w:rPr>
              <w:t xml:space="preserve"> conditions for all staff regardless of disability, race, ethnicity, sex, religion, pregnancy, marital status, sexual orientation or gender re-assignment.</w:t>
            </w:r>
          </w:p>
        </w:tc>
        <w:tc>
          <w:tcPr>
            <w:tcW w:w="3544" w:type="dxa"/>
          </w:tcPr>
          <w:p w:rsidR="00C23E3B" w:rsidRPr="00136D78" w:rsidRDefault="00C23E3B" w:rsidP="00C23E3B">
            <w:pPr>
              <w:spacing w:line="276" w:lineRule="auto"/>
              <w:rPr>
                <w:rFonts w:asciiTheme="minorHAnsi" w:hAnsiTheme="minorHAnsi" w:cstheme="minorHAnsi"/>
                <w:sz w:val="22"/>
                <w:szCs w:val="22"/>
              </w:rPr>
            </w:pPr>
            <w:r w:rsidRPr="00136D78">
              <w:rPr>
                <w:rFonts w:asciiTheme="minorHAnsi" w:hAnsiTheme="minorHAnsi" w:cstheme="minorHAnsi"/>
                <w:sz w:val="22"/>
                <w:szCs w:val="22"/>
              </w:rPr>
              <w:t xml:space="preserve">Monitor and evaluate the impact of our recruitment practices </w:t>
            </w:r>
          </w:p>
          <w:p w:rsidR="00C23E3B" w:rsidRPr="00136D78" w:rsidRDefault="00C23E3B" w:rsidP="00C23E3B">
            <w:pPr>
              <w:spacing w:line="276" w:lineRule="auto"/>
              <w:rPr>
                <w:rFonts w:asciiTheme="minorHAnsi" w:hAnsiTheme="minorHAnsi" w:cstheme="minorHAnsi"/>
                <w:sz w:val="22"/>
                <w:szCs w:val="22"/>
              </w:rPr>
            </w:pPr>
            <w:r w:rsidRPr="00136D78">
              <w:rPr>
                <w:rFonts w:asciiTheme="minorHAnsi" w:hAnsiTheme="minorHAnsi" w:cstheme="minorHAnsi"/>
                <w:sz w:val="22"/>
                <w:szCs w:val="22"/>
              </w:rPr>
              <w:sym w:font="Symbol" w:char="F0B7"/>
            </w:r>
            <w:r w:rsidRPr="00136D78">
              <w:rPr>
                <w:rFonts w:asciiTheme="minorHAnsi" w:hAnsiTheme="minorHAnsi" w:cstheme="minorHAnsi"/>
                <w:sz w:val="22"/>
                <w:szCs w:val="22"/>
              </w:rPr>
              <w:t xml:space="preserve"> Introduce a wide ranging CPD programme for all staff and support those from under-represented groups who have been identified as having the potential and aspiration to gain promotion </w:t>
            </w:r>
          </w:p>
          <w:p w:rsidR="00C23E3B" w:rsidRPr="00136D78" w:rsidRDefault="00C23E3B" w:rsidP="00C23E3B">
            <w:pPr>
              <w:spacing w:line="276" w:lineRule="auto"/>
              <w:rPr>
                <w:rFonts w:asciiTheme="minorHAnsi" w:hAnsiTheme="minorHAnsi" w:cstheme="minorHAnsi"/>
                <w:sz w:val="22"/>
                <w:szCs w:val="22"/>
              </w:rPr>
            </w:pPr>
            <w:r w:rsidRPr="00136D78">
              <w:rPr>
                <w:rFonts w:asciiTheme="minorHAnsi" w:hAnsiTheme="minorHAnsi" w:cstheme="minorHAnsi"/>
                <w:sz w:val="22"/>
                <w:szCs w:val="22"/>
              </w:rPr>
              <w:sym w:font="Symbol" w:char="F0B7"/>
            </w:r>
            <w:r w:rsidRPr="00136D78">
              <w:rPr>
                <w:rFonts w:asciiTheme="minorHAnsi" w:hAnsiTheme="minorHAnsi" w:cstheme="minorHAnsi"/>
                <w:sz w:val="22"/>
                <w:szCs w:val="22"/>
              </w:rPr>
              <w:t xml:space="preserve"> Offer development opportunities to all staff that develop their </w:t>
            </w:r>
            <w:r w:rsidRPr="00136D78">
              <w:rPr>
                <w:rFonts w:asciiTheme="minorHAnsi" w:hAnsiTheme="minorHAnsi" w:cstheme="minorHAnsi"/>
                <w:sz w:val="22"/>
                <w:szCs w:val="22"/>
              </w:rPr>
              <w:lastRenderedPageBreak/>
              <w:t xml:space="preserve">leadership skills, targeting groups that are under-represented in our workforce </w:t>
            </w:r>
          </w:p>
          <w:p w:rsidR="00C23E3B" w:rsidRPr="00136D78" w:rsidRDefault="00C23E3B" w:rsidP="00C23E3B">
            <w:pPr>
              <w:spacing w:line="276" w:lineRule="auto"/>
              <w:rPr>
                <w:rFonts w:asciiTheme="minorHAnsi" w:hAnsiTheme="minorHAnsi" w:cstheme="minorHAnsi"/>
                <w:sz w:val="22"/>
                <w:szCs w:val="22"/>
              </w:rPr>
            </w:pPr>
            <w:r w:rsidRPr="00136D78">
              <w:rPr>
                <w:rFonts w:asciiTheme="minorHAnsi" w:hAnsiTheme="minorHAnsi" w:cstheme="minorHAnsi"/>
                <w:sz w:val="22"/>
                <w:szCs w:val="22"/>
              </w:rPr>
              <w:sym w:font="Symbol" w:char="F0B7"/>
            </w:r>
            <w:r w:rsidRPr="00136D78">
              <w:rPr>
                <w:rFonts w:asciiTheme="minorHAnsi" w:hAnsiTheme="minorHAnsi" w:cstheme="minorHAnsi"/>
                <w:sz w:val="22"/>
                <w:szCs w:val="22"/>
              </w:rPr>
              <w:t xml:space="preserve"> Increase awareness of equalities, diversity and inclusion through communications and training </w:t>
            </w:r>
          </w:p>
          <w:p w:rsidR="00C23E3B" w:rsidRPr="00136D78" w:rsidRDefault="00C23E3B" w:rsidP="00C23E3B">
            <w:pPr>
              <w:spacing w:line="276" w:lineRule="auto"/>
              <w:rPr>
                <w:rFonts w:asciiTheme="minorHAnsi" w:hAnsiTheme="minorHAnsi" w:cstheme="minorHAnsi"/>
                <w:sz w:val="22"/>
                <w:szCs w:val="22"/>
              </w:rPr>
            </w:pPr>
            <w:r w:rsidRPr="00136D78">
              <w:rPr>
                <w:rFonts w:asciiTheme="minorHAnsi" w:hAnsiTheme="minorHAnsi" w:cstheme="minorHAnsi"/>
                <w:sz w:val="22"/>
                <w:szCs w:val="22"/>
              </w:rPr>
              <w:sym w:font="Symbol" w:char="F0B7"/>
            </w:r>
            <w:r w:rsidRPr="00136D78">
              <w:rPr>
                <w:rFonts w:asciiTheme="minorHAnsi" w:hAnsiTheme="minorHAnsi" w:cstheme="minorHAnsi"/>
                <w:sz w:val="22"/>
                <w:szCs w:val="22"/>
              </w:rPr>
              <w:t xml:space="preserve"> Ensure that all new employees undertake equality training and all managers undertake training in unconscious bias. </w:t>
            </w:r>
          </w:p>
          <w:p w:rsidR="00C23E3B" w:rsidRPr="00136D78" w:rsidRDefault="00C23E3B" w:rsidP="00C23E3B">
            <w:pPr>
              <w:spacing w:line="276" w:lineRule="auto"/>
              <w:rPr>
                <w:rFonts w:asciiTheme="minorHAnsi" w:hAnsiTheme="minorHAnsi" w:cstheme="minorHAnsi"/>
                <w:sz w:val="22"/>
                <w:szCs w:val="22"/>
              </w:rPr>
            </w:pPr>
            <w:r w:rsidRPr="00136D78">
              <w:rPr>
                <w:rFonts w:asciiTheme="minorHAnsi" w:hAnsiTheme="minorHAnsi" w:cstheme="minorHAnsi"/>
                <w:sz w:val="22"/>
                <w:szCs w:val="22"/>
              </w:rPr>
              <w:sym w:font="Symbol" w:char="F0B7"/>
            </w:r>
            <w:r w:rsidRPr="00136D78">
              <w:rPr>
                <w:rFonts w:asciiTheme="minorHAnsi" w:hAnsiTheme="minorHAnsi" w:cstheme="minorHAnsi"/>
                <w:sz w:val="22"/>
                <w:szCs w:val="22"/>
              </w:rPr>
              <w:t xml:space="preserve"> Complete exit interviews with all staff that address issues of equality and diversity explicitly in order to improve practice.</w:t>
            </w:r>
          </w:p>
        </w:tc>
        <w:tc>
          <w:tcPr>
            <w:tcW w:w="3544" w:type="dxa"/>
          </w:tcPr>
          <w:p w:rsidR="00C23E3B" w:rsidRPr="00D67F3E" w:rsidRDefault="00C23E3B" w:rsidP="00B62F6C">
            <w:pPr>
              <w:spacing w:line="276" w:lineRule="auto"/>
              <w:rPr>
                <w:rFonts w:asciiTheme="minorHAnsi" w:hAnsiTheme="minorHAnsi" w:cstheme="minorHAnsi"/>
                <w:sz w:val="22"/>
                <w:szCs w:val="22"/>
              </w:rPr>
            </w:pPr>
            <w:r w:rsidRPr="00D67F3E">
              <w:rPr>
                <w:rFonts w:asciiTheme="minorHAnsi" w:hAnsiTheme="minorHAnsi" w:cstheme="minorHAnsi"/>
                <w:sz w:val="22"/>
                <w:szCs w:val="22"/>
              </w:rPr>
              <w:lastRenderedPageBreak/>
              <w:t xml:space="preserve">Staff exit interviews were completed for staff leaving </w:t>
            </w:r>
          </w:p>
          <w:p w:rsidR="00C23E3B" w:rsidRPr="00D67F3E" w:rsidRDefault="00C23E3B" w:rsidP="00B62F6C">
            <w:pPr>
              <w:spacing w:line="276" w:lineRule="auto"/>
              <w:rPr>
                <w:rFonts w:asciiTheme="minorHAnsi" w:hAnsiTheme="minorHAnsi" w:cstheme="minorHAnsi"/>
                <w:sz w:val="22"/>
                <w:szCs w:val="22"/>
              </w:rPr>
            </w:pPr>
            <w:r w:rsidRPr="00D67F3E">
              <w:rPr>
                <w:rFonts w:asciiTheme="minorHAnsi" w:hAnsiTheme="minorHAnsi" w:cstheme="minorHAnsi"/>
                <w:sz w:val="22"/>
                <w:szCs w:val="22"/>
              </w:rPr>
              <w:t xml:space="preserve">CPD Program in place for all staff </w:t>
            </w:r>
          </w:p>
          <w:p w:rsidR="00C23E3B" w:rsidRPr="00D67F3E" w:rsidRDefault="00C23E3B" w:rsidP="00B62F6C">
            <w:pPr>
              <w:spacing w:line="276" w:lineRule="auto"/>
              <w:rPr>
                <w:rFonts w:asciiTheme="minorHAnsi" w:hAnsiTheme="minorHAnsi" w:cstheme="minorHAnsi"/>
                <w:sz w:val="22"/>
                <w:szCs w:val="22"/>
              </w:rPr>
            </w:pPr>
            <w:r w:rsidRPr="00D67F3E">
              <w:rPr>
                <w:rFonts w:asciiTheme="minorHAnsi" w:hAnsiTheme="minorHAnsi" w:cstheme="minorHAnsi"/>
                <w:sz w:val="22"/>
                <w:szCs w:val="22"/>
              </w:rPr>
              <w:t>School appraisal processes support staff in gaining promotions and developing leadership in all roles within school – teaching, support and admin.</w:t>
            </w:r>
          </w:p>
          <w:p w:rsidR="00C23E3B" w:rsidRPr="00B62F6C" w:rsidRDefault="00C23E3B" w:rsidP="00B62F6C">
            <w:pPr>
              <w:spacing w:line="276" w:lineRule="auto"/>
            </w:pPr>
            <w:r w:rsidRPr="00D67F3E">
              <w:rPr>
                <w:rFonts w:asciiTheme="minorHAnsi" w:hAnsiTheme="minorHAnsi" w:cstheme="minorHAnsi"/>
                <w:sz w:val="22"/>
                <w:szCs w:val="22"/>
              </w:rPr>
              <w:t xml:space="preserve">Bespoke training program and leadership structure in place for TAs </w:t>
            </w:r>
            <w:r w:rsidRPr="00D67F3E">
              <w:rPr>
                <w:rFonts w:asciiTheme="minorHAnsi" w:hAnsiTheme="minorHAnsi" w:cstheme="minorHAnsi"/>
                <w:sz w:val="22"/>
                <w:szCs w:val="22"/>
              </w:rPr>
              <w:lastRenderedPageBreak/>
              <w:t>– including moving into teaching roles</w:t>
            </w:r>
          </w:p>
        </w:tc>
        <w:tc>
          <w:tcPr>
            <w:tcW w:w="5244" w:type="dxa"/>
          </w:tcPr>
          <w:p w:rsidR="00C23E3B" w:rsidRDefault="00C23E3B" w:rsidP="00C23E3B">
            <w:pPr>
              <w:spacing w:line="276" w:lineRule="auto"/>
              <w:rPr>
                <w:rFonts w:asciiTheme="minorHAnsi" w:hAnsiTheme="minorHAnsi" w:cstheme="minorHAnsi"/>
                <w:sz w:val="22"/>
                <w:szCs w:val="22"/>
              </w:rPr>
            </w:pPr>
          </w:p>
          <w:p w:rsidR="00C23E3B" w:rsidRDefault="00C23E3B" w:rsidP="00C23E3B">
            <w:pPr>
              <w:spacing w:line="276" w:lineRule="auto"/>
              <w:rPr>
                <w:rFonts w:asciiTheme="minorHAnsi" w:hAnsiTheme="minorHAnsi" w:cstheme="minorHAnsi"/>
                <w:sz w:val="22"/>
                <w:szCs w:val="22"/>
              </w:rPr>
            </w:pPr>
            <w:r>
              <w:rPr>
                <w:rFonts w:asciiTheme="minorHAnsi" w:hAnsiTheme="minorHAnsi" w:cstheme="minorHAnsi"/>
                <w:sz w:val="22"/>
                <w:szCs w:val="22"/>
              </w:rPr>
              <w:t xml:space="preserve">Recruitment process have begun to be reviewed and monitored for equal practices. </w:t>
            </w:r>
          </w:p>
          <w:p w:rsidR="00C23E3B" w:rsidRDefault="00C23E3B" w:rsidP="00C23E3B">
            <w:pPr>
              <w:spacing w:line="276" w:lineRule="auto"/>
              <w:rPr>
                <w:rFonts w:asciiTheme="minorHAnsi" w:hAnsiTheme="minorHAnsi" w:cstheme="minorHAnsi"/>
                <w:sz w:val="22"/>
                <w:szCs w:val="22"/>
              </w:rPr>
            </w:pPr>
            <w:r>
              <w:rPr>
                <w:rFonts w:asciiTheme="minorHAnsi" w:hAnsiTheme="minorHAnsi" w:cstheme="minorHAnsi"/>
                <w:sz w:val="22"/>
                <w:szCs w:val="22"/>
              </w:rPr>
              <w:t xml:space="preserve">Our CPD programme is accessible for all staff and is focussing on promoting ICT development of skills to support pupils during blended learning sessions and reduce the gap in access to learning. </w:t>
            </w:r>
          </w:p>
          <w:p w:rsidR="00C23E3B" w:rsidRDefault="00C23E3B" w:rsidP="00C23E3B">
            <w:pPr>
              <w:spacing w:line="276" w:lineRule="auto"/>
              <w:rPr>
                <w:rFonts w:asciiTheme="minorHAnsi" w:hAnsiTheme="minorHAnsi" w:cstheme="minorHAnsi"/>
                <w:sz w:val="22"/>
                <w:szCs w:val="22"/>
              </w:rPr>
            </w:pPr>
          </w:p>
          <w:p w:rsidR="00C23E3B" w:rsidRDefault="00C23E3B" w:rsidP="00C23E3B">
            <w:pPr>
              <w:spacing w:line="276" w:lineRule="auto"/>
              <w:rPr>
                <w:rFonts w:asciiTheme="minorHAnsi" w:hAnsiTheme="minorHAnsi" w:cstheme="minorHAnsi"/>
                <w:sz w:val="22"/>
                <w:szCs w:val="22"/>
              </w:rPr>
            </w:pPr>
            <w:r>
              <w:rPr>
                <w:rFonts w:asciiTheme="minorHAnsi" w:hAnsiTheme="minorHAnsi" w:cstheme="minorHAnsi"/>
                <w:sz w:val="22"/>
                <w:szCs w:val="22"/>
              </w:rPr>
              <w:t xml:space="preserve">This has begun to be developed. A lead has yet to be appointed. </w:t>
            </w:r>
          </w:p>
          <w:p w:rsidR="00C23E3B" w:rsidRPr="00136D78" w:rsidRDefault="00C23E3B" w:rsidP="00B62F6C">
            <w:pPr>
              <w:spacing w:line="276" w:lineRule="auto"/>
              <w:rPr>
                <w:rFonts w:asciiTheme="minorHAnsi" w:hAnsiTheme="minorHAnsi" w:cstheme="minorHAnsi"/>
                <w:sz w:val="22"/>
                <w:szCs w:val="22"/>
              </w:rPr>
            </w:pPr>
            <w:r>
              <w:rPr>
                <w:rFonts w:asciiTheme="minorHAnsi" w:hAnsiTheme="minorHAnsi" w:cstheme="minorHAnsi"/>
                <w:sz w:val="22"/>
                <w:szCs w:val="22"/>
              </w:rPr>
              <w:lastRenderedPageBreak/>
              <w:t xml:space="preserve">Our School has promoted the development of staff from TA/ HLTA in to teaching and TOD qualifications. </w:t>
            </w:r>
          </w:p>
        </w:tc>
        <w:tc>
          <w:tcPr>
            <w:tcW w:w="709" w:type="dxa"/>
            <w:shd w:val="clear" w:color="auto" w:fill="FFC000" w:themeFill="accent4"/>
          </w:tcPr>
          <w:p w:rsidR="00C23E3B" w:rsidRPr="00136D78" w:rsidRDefault="00C23E3B" w:rsidP="00C23E3B">
            <w:pPr>
              <w:spacing w:line="276" w:lineRule="auto"/>
              <w:jc w:val="center"/>
              <w:rPr>
                <w:rFonts w:asciiTheme="minorHAnsi" w:hAnsiTheme="minorHAnsi" w:cstheme="minorHAnsi"/>
                <w:sz w:val="22"/>
                <w:szCs w:val="22"/>
              </w:rPr>
            </w:pPr>
          </w:p>
        </w:tc>
      </w:tr>
      <w:tr w:rsidR="00B62F6C" w:rsidRPr="00136D78" w:rsidTr="00AD7116">
        <w:tc>
          <w:tcPr>
            <w:tcW w:w="15593" w:type="dxa"/>
            <w:gridSpan w:val="5"/>
            <w:shd w:val="clear" w:color="auto" w:fill="CC99FF"/>
          </w:tcPr>
          <w:p w:rsidR="00B62F6C" w:rsidRPr="00136D78" w:rsidRDefault="00B62F6C" w:rsidP="00C23E3B">
            <w:pPr>
              <w:spacing w:line="276" w:lineRule="auto"/>
              <w:rPr>
                <w:rFonts w:asciiTheme="minorHAnsi" w:hAnsiTheme="minorHAnsi" w:cstheme="minorHAnsi"/>
                <w:b/>
                <w:sz w:val="22"/>
                <w:szCs w:val="22"/>
              </w:rPr>
            </w:pPr>
            <w:r w:rsidRPr="00136D78">
              <w:rPr>
                <w:rFonts w:asciiTheme="minorHAnsi" w:hAnsiTheme="minorHAnsi" w:cstheme="minorHAnsi"/>
                <w:b/>
                <w:sz w:val="22"/>
                <w:szCs w:val="22"/>
              </w:rPr>
              <w:t>Areas for Development:</w:t>
            </w:r>
          </w:p>
          <w:p w:rsidR="00B62F6C" w:rsidRPr="00136D78" w:rsidRDefault="00B62F6C" w:rsidP="00C23E3B">
            <w:pPr>
              <w:pStyle w:val="ListParagraph"/>
              <w:numPr>
                <w:ilvl w:val="0"/>
                <w:numId w:val="12"/>
              </w:numPr>
              <w:spacing w:line="276" w:lineRule="auto"/>
              <w:rPr>
                <w:rFonts w:asciiTheme="minorHAnsi" w:hAnsiTheme="minorHAnsi" w:cstheme="minorHAnsi"/>
                <w:sz w:val="22"/>
                <w:szCs w:val="22"/>
              </w:rPr>
            </w:pPr>
            <w:r w:rsidRPr="00136D78">
              <w:rPr>
                <w:rFonts w:asciiTheme="minorHAnsi" w:hAnsiTheme="minorHAnsi" w:cstheme="minorHAnsi"/>
                <w:sz w:val="22"/>
                <w:szCs w:val="22"/>
              </w:rPr>
              <w:t xml:space="preserve">Equalities training program to be developed for all staff </w:t>
            </w:r>
          </w:p>
          <w:p w:rsidR="00B62F6C" w:rsidRPr="00136D78" w:rsidRDefault="00B62F6C" w:rsidP="00B62F6C">
            <w:pPr>
              <w:spacing w:line="276" w:lineRule="auto"/>
              <w:jc w:val="center"/>
              <w:rPr>
                <w:rFonts w:asciiTheme="minorHAnsi" w:hAnsiTheme="minorHAnsi" w:cstheme="minorHAnsi"/>
                <w:sz w:val="22"/>
                <w:szCs w:val="22"/>
              </w:rPr>
            </w:pPr>
            <w:r w:rsidRPr="00136D78">
              <w:rPr>
                <w:rFonts w:asciiTheme="minorHAnsi" w:hAnsiTheme="minorHAnsi" w:cstheme="minorHAnsi"/>
                <w:sz w:val="22"/>
                <w:szCs w:val="22"/>
              </w:rPr>
              <w:t>Analysis of staff exit interviews and staff recruitment to be reported to SLT and governors</w:t>
            </w:r>
          </w:p>
        </w:tc>
      </w:tr>
      <w:tr w:rsidR="00B62F6C" w:rsidRPr="00136D78" w:rsidTr="00B62F6C">
        <w:tc>
          <w:tcPr>
            <w:tcW w:w="2552" w:type="dxa"/>
          </w:tcPr>
          <w:p w:rsidR="00C23E3B" w:rsidRPr="00136D78" w:rsidRDefault="00C23E3B" w:rsidP="00C23E3B">
            <w:pPr>
              <w:spacing w:line="276" w:lineRule="auto"/>
              <w:rPr>
                <w:rFonts w:asciiTheme="minorHAnsi" w:hAnsiTheme="minorHAnsi" w:cstheme="minorHAnsi"/>
                <w:sz w:val="22"/>
                <w:szCs w:val="22"/>
              </w:rPr>
            </w:pPr>
            <w:r w:rsidRPr="00136D78">
              <w:rPr>
                <w:rFonts w:asciiTheme="minorHAnsi" w:hAnsiTheme="minorHAnsi" w:cstheme="minorHAnsi"/>
                <w:b/>
                <w:sz w:val="22"/>
                <w:szCs w:val="22"/>
                <w:u w:val="single"/>
              </w:rPr>
              <w:t>To promote mental health</w:t>
            </w:r>
            <w:r w:rsidRPr="00136D78">
              <w:rPr>
                <w:rFonts w:asciiTheme="minorHAnsi" w:hAnsiTheme="minorHAnsi" w:cstheme="minorHAnsi"/>
                <w:sz w:val="22"/>
                <w:szCs w:val="22"/>
              </w:rPr>
              <w:t xml:space="preserve"> and well-being so that all members of the school community are valued and supported, regardless of special educational needs and disability, gender, ethnicity, and sexual orientation.</w:t>
            </w:r>
          </w:p>
        </w:tc>
        <w:tc>
          <w:tcPr>
            <w:tcW w:w="3544" w:type="dxa"/>
          </w:tcPr>
          <w:p w:rsidR="00C23E3B" w:rsidRPr="00136D78" w:rsidRDefault="00C23E3B" w:rsidP="00C23E3B">
            <w:pPr>
              <w:spacing w:line="276" w:lineRule="auto"/>
              <w:rPr>
                <w:rFonts w:asciiTheme="minorHAnsi" w:hAnsiTheme="minorHAnsi" w:cstheme="minorHAnsi"/>
                <w:sz w:val="22"/>
                <w:szCs w:val="22"/>
              </w:rPr>
            </w:pPr>
            <w:r w:rsidRPr="00136D78">
              <w:rPr>
                <w:rFonts w:asciiTheme="minorHAnsi" w:hAnsiTheme="minorHAnsi" w:cstheme="minorHAnsi"/>
                <w:sz w:val="22"/>
                <w:szCs w:val="22"/>
              </w:rPr>
              <w:t>Develop an ethos where all members of the community respect each other, work together and embrace the diverse nature of their school community.</w:t>
            </w:r>
          </w:p>
          <w:p w:rsidR="00C23E3B" w:rsidRPr="00136D78" w:rsidRDefault="00C23E3B" w:rsidP="00C23E3B">
            <w:pPr>
              <w:spacing w:line="276" w:lineRule="auto"/>
              <w:rPr>
                <w:rFonts w:asciiTheme="minorHAnsi" w:hAnsiTheme="minorHAnsi" w:cstheme="minorHAnsi"/>
                <w:sz w:val="22"/>
                <w:szCs w:val="22"/>
              </w:rPr>
            </w:pPr>
            <w:r w:rsidRPr="00136D78">
              <w:rPr>
                <w:rFonts w:asciiTheme="minorHAnsi" w:hAnsiTheme="minorHAnsi" w:cstheme="minorHAnsi"/>
                <w:sz w:val="22"/>
                <w:szCs w:val="22"/>
              </w:rPr>
              <w:t xml:space="preserve">Design a broad and balanced PSHE curriculum which will focus and support the students’ well-being and give them the relevant skills to stay safe and happy in school and in their wider lives, regardless of their </w:t>
            </w:r>
            <w:r w:rsidRPr="00136D78">
              <w:rPr>
                <w:rFonts w:asciiTheme="minorHAnsi" w:hAnsiTheme="minorHAnsi" w:cstheme="minorHAnsi"/>
                <w:sz w:val="22"/>
                <w:szCs w:val="22"/>
              </w:rPr>
              <w:lastRenderedPageBreak/>
              <w:t>ethnicity, gender, sexuality, religion and special educational needs and disability.</w:t>
            </w:r>
          </w:p>
          <w:p w:rsidR="00C23E3B" w:rsidRPr="00136D78" w:rsidRDefault="00C23E3B" w:rsidP="00C23E3B">
            <w:pPr>
              <w:spacing w:line="276" w:lineRule="auto"/>
              <w:rPr>
                <w:rFonts w:asciiTheme="minorHAnsi" w:hAnsiTheme="minorHAnsi" w:cstheme="minorHAnsi"/>
                <w:sz w:val="22"/>
                <w:szCs w:val="22"/>
              </w:rPr>
            </w:pPr>
            <w:r w:rsidRPr="00136D78">
              <w:rPr>
                <w:rFonts w:asciiTheme="minorHAnsi" w:hAnsiTheme="minorHAnsi" w:cstheme="minorHAnsi"/>
                <w:sz w:val="22"/>
                <w:szCs w:val="22"/>
              </w:rPr>
              <w:t xml:space="preserve">Ensure that all students across the school have equal access to group and 1:1 counselling services provided as part of the school offer. </w:t>
            </w:r>
          </w:p>
          <w:p w:rsidR="00C23E3B" w:rsidRPr="00136D78" w:rsidRDefault="00C23E3B" w:rsidP="00C23E3B">
            <w:pPr>
              <w:spacing w:line="276" w:lineRule="auto"/>
              <w:rPr>
                <w:rFonts w:asciiTheme="minorHAnsi" w:hAnsiTheme="minorHAnsi" w:cstheme="minorHAnsi"/>
                <w:sz w:val="22"/>
                <w:szCs w:val="22"/>
              </w:rPr>
            </w:pPr>
            <w:r w:rsidRPr="00136D78">
              <w:rPr>
                <w:rFonts w:asciiTheme="minorHAnsi" w:hAnsiTheme="minorHAnsi" w:cstheme="minorHAnsi"/>
                <w:sz w:val="22"/>
                <w:szCs w:val="22"/>
              </w:rPr>
              <w:t xml:space="preserve">Monitor referrals to counselling and other services to do with supporting well-being through our Wellbeing Team </w:t>
            </w:r>
          </w:p>
          <w:p w:rsidR="00C23E3B" w:rsidRPr="00136D78" w:rsidRDefault="00C23E3B" w:rsidP="00C23E3B">
            <w:pPr>
              <w:spacing w:line="276" w:lineRule="auto"/>
              <w:rPr>
                <w:rFonts w:asciiTheme="minorHAnsi" w:hAnsiTheme="minorHAnsi" w:cstheme="minorHAnsi"/>
                <w:sz w:val="22"/>
                <w:szCs w:val="22"/>
              </w:rPr>
            </w:pPr>
            <w:r w:rsidRPr="00136D78">
              <w:rPr>
                <w:rFonts w:asciiTheme="minorHAnsi" w:hAnsiTheme="minorHAnsi" w:cstheme="minorHAnsi"/>
                <w:sz w:val="22"/>
                <w:szCs w:val="22"/>
              </w:rPr>
              <w:t>Analyse referral data to internal and external services to ensure that any specific issues related to a group with protected characteristics are picked up and acted upon.</w:t>
            </w:r>
          </w:p>
          <w:p w:rsidR="00C23E3B" w:rsidRPr="00136D78" w:rsidRDefault="00C23E3B" w:rsidP="00C23E3B">
            <w:pPr>
              <w:spacing w:line="276" w:lineRule="auto"/>
              <w:rPr>
                <w:rFonts w:asciiTheme="minorHAnsi" w:hAnsiTheme="minorHAnsi" w:cstheme="minorHAnsi"/>
                <w:sz w:val="22"/>
                <w:szCs w:val="22"/>
              </w:rPr>
            </w:pPr>
            <w:r w:rsidRPr="00136D78">
              <w:rPr>
                <w:rFonts w:asciiTheme="minorHAnsi" w:hAnsiTheme="minorHAnsi" w:cstheme="minorHAnsi"/>
                <w:sz w:val="22"/>
                <w:szCs w:val="22"/>
              </w:rPr>
              <w:t xml:space="preserve">Ensure that the student voice is heard in relation to policy and process around anti-bullying, especially in relation to gender, ethnicity and sexuality. </w:t>
            </w:r>
          </w:p>
          <w:p w:rsidR="00C23E3B" w:rsidRPr="00136D78" w:rsidRDefault="00C23E3B" w:rsidP="00C23E3B">
            <w:pPr>
              <w:spacing w:line="276" w:lineRule="auto"/>
              <w:rPr>
                <w:rFonts w:asciiTheme="minorHAnsi" w:hAnsiTheme="minorHAnsi" w:cstheme="minorHAnsi"/>
                <w:sz w:val="22"/>
                <w:szCs w:val="22"/>
              </w:rPr>
            </w:pPr>
            <w:r w:rsidRPr="00136D78">
              <w:rPr>
                <w:rFonts w:asciiTheme="minorHAnsi" w:hAnsiTheme="minorHAnsi" w:cstheme="minorHAnsi"/>
                <w:sz w:val="22"/>
                <w:szCs w:val="22"/>
              </w:rPr>
              <w:t>Where required, specific groups – both with protected characteristics and without – will receive interventions designed to promote their health and well-being as a group.</w:t>
            </w:r>
          </w:p>
        </w:tc>
        <w:tc>
          <w:tcPr>
            <w:tcW w:w="3544" w:type="dxa"/>
          </w:tcPr>
          <w:p w:rsidR="00C23E3B" w:rsidRPr="00136D78" w:rsidRDefault="00C23E3B" w:rsidP="00C23E3B">
            <w:pPr>
              <w:spacing w:line="276" w:lineRule="auto"/>
              <w:rPr>
                <w:rFonts w:asciiTheme="minorHAnsi" w:hAnsiTheme="minorHAnsi" w:cstheme="minorHAnsi"/>
                <w:sz w:val="22"/>
                <w:szCs w:val="22"/>
              </w:rPr>
            </w:pPr>
            <w:r w:rsidRPr="00136D78">
              <w:rPr>
                <w:rFonts w:asciiTheme="minorHAnsi" w:hAnsiTheme="minorHAnsi" w:cstheme="minorHAnsi"/>
                <w:sz w:val="22"/>
                <w:szCs w:val="22"/>
              </w:rPr>
              <w:lastRenderedPageBreak/>
              <w:t xml:space="preserve">Increased the number of days of support for students who need counselling support </w:t>
            </w:r>
          </w:p>
          <w:p w:rsidR="00C23E3B" w:rsidRPr="00136D78" w:rsidRDefault="00C23E3B" w:rsidP="00C23E3B">
            <w:pPr>
              <w:spacing w:line="276" w:lineRule="auto"/>
              <w:rPr>
                <w:rFonts w:asciiTheme="minorHAnsi" w:hAnsiTheme="minorHAnsi" w:cstheme="minorHAnsi"/>
                <w:sz w:val="22"/>
                <w:szCs w:val="22"/>
              </w:rPr>
            </w:pPr>
            <w:r w:rsidRPr="00136D78">
              <w:rPr>
                <w:rFonts w:asciiTheme="minorHAnsi" w:hAnsiTheme="minorHAnsi" w:cstheme="minorHAnsi"/>
                <w:sz w:val="22"/>
                <w:szCs w:val="22"/>
              </w:rPr>
              <w:t xml:space="preserve">- Place2Be </w:t>
            </w:r>
          </w:p>
          <w:p w:rsidR="00C23E3B" w:rsidRPr="003A60F2" w:rsidRDefault="00C23E3B" w:rsidP="00C23E3B">
            <w:pPr>
              <w:spacing w:line="276" w:lineRule="auto"/>
              <w:rPr>
                <w:rFonts w:asciiTheme="minorHAnsi" w:hAnsiTheme="minorHAnsi" w:cstheme="minorHAnsi"/>
                <w:sz w:val="22"/>
                <w:szCs w:val="22"/>
              </w:rPr>
            </w:pPr>
            <w:r w:rsidRPr="003A60F2">
              <w:rPr>
                <w:rFonts w:asciiTheme="minorHAnsi" w:hAnsiTheme="minorHAnsi" w:cstheme="minorHAnsi"/>
                <w:sz w:val="22"/>
                <w:szCs w:val="22"/>
              </w:rPr>
              <w:t xml:space="preserve">- Step Forward </w:t>
            </w:r>
          </w:p>
          <w:p w:rsidR="00C23E3B" w:rsidRPr="00B62F6C" w:rsidRDefault="00C23E3B" w:rsidP="00C23E3B">
            <w:pPr>
              <w:spacing w:line="276" w:lineRule="auto"/>
              <w:rPr>
                <w:rFonts w:asciiTheme="minorHAnsi" w:hAnsiTheme="minorHAnsi"/>
                <w:sz w:val="22"/>
              </w:rPr>
            </w:pPr>
            <w:r w:rsidRPr="003A60F2">
              <w:rPr>
                <w:rFonts w:asciiTheme="minorHAnsi" w:hAnsiTheme="minorHAnsi" w:cstheme="minorHAnsi"/>
                <w:sz w:val="22"/>
                <w:szCs w:val="22"/>
              </w:rPr>
              <w:t>-</w:t>
            </w:r>
            <w:r w:rsidRPr="00B62F6C">
              <w:rPr>
                <w:rFonts w:asciiTheme="minorHAnsi" w:hAnsiTheme="minorHAnsi"/>
                <w:sz w:val="22"/>
              </w:rPr>
              <w:t>Sign and Draw</w:t>
            </w:r>
          </w:p>
          <w:p w:rsidR="00C23E3B" w:rsidRPr="00B62F6C" w:rsidRDefault="00C23E3B" w:rsidP="00C23E3B">
            <w:pPr>
              <w:spacing w:line="276" w:lineRule="auto"/>
              <w:rPr>
                <w:rFonts w:asciiTheme="minorHAnsi" w:hAnsiTheme="minorHAnsi"/>
                <w:sz w:val="22"/>
              </w:rPr>
            </w:pPr>
            <w:r w:rsidRPr="00B62F6C">
              <w:rPr>
                <w:rFonts w:asciiTheme="minorHAnsi" w:hAnsiTheme="minorHAnsi"/>
                <w:sz w:val="22"/>
              </w:rPr>
              <w:t>-Deaf Hope</w:t>
            </w:r>
          </w:p>
          <w:p w:rsidR="00C23E3B" w:rsidRPr="00136D78" w:rsidRDefault="00C23E3B" w:rsidP="00C23E3B">
            <w:pPr>
              <w:spacing w:line="276" w:lineRule="auto"/>
              <w:rPr>
                <w:rFonts w:asciiTheme="minorHAnsi" w:hAnsiTheme="minorHAnsi" w:cstheme="minorHAnsi"/>
                <w:sz w:val="22"/>
                <w:szCs w:val="22"/>
              </w:rPr>
            </w:pPr>
            <w:r w:rsidRPr="00136D78">
              <w:rPr>
                <w:rFonts w:asciiTheme="minorHAnsi" w:hAnsiTheme="minorHAnsi" w:cstheme="minorHAnsi"/>
                <w:sz w:val="22"/>
                <w:szCs w:val="22"/>
              </w:rPr>
              <w:t xml:space="preserve">Engaged a volunteer Art Therapist </w:t>
            </w:r>
          </w:p>
          <w:p w:rsidR="00C23E3B" w:rsidRPr="00136D78" w:rsidRDefault="00C23E3B" w:rsidP="00C23E3B">
            <w:pPr>
              <w:spacing w:line="276" w:lineRule="auto"/>
              <w:rPr>
                <w:rFonts w:asciiTheme="minorHAnsi" w:hAnsiTheme="minorHAnsi" w:cstheme="minorHAnsi"/>
                <w:sz w:val="22"/>
                <w:szCs w:val="22"/>
              </w:rPr>
            </w:pPr>
            <w:r w:rsidRPr="00136D78">
              <w:rPr>
                <w:rFonts w:asciiTheme="minorHAnsi" w:hAnsiTheme="minorHAnsi" w:cstheme="minorHAnsi"/>
                <w:sz w:val="22"/>
                <w:szCs w:val="22"/>
              </w:rPr>
              <w:t>Improved analysis of participation data</w:t>
            </w:r>
          </w:p>
          <w:p w:rsidR="00C23E3B" w:rsidRPr="00136D78" w:rsidRDefault="00C23E3B" w:rsidP="00C23E3B">
            <w:pPr>
              <w:spacing w:line="276" w:lineRule="auto"/>
              <w:rPr>
                <w:rFonts w:asciiTheme="minorHAnsi" w:hAnsiTheme="minorHAnsi" w:cstheme="minorHAnsi"/>
                <w:sz w:val="22"/>
                <w:szCs w:val="22"/>
              </w:rPr>
            </w:pPr>
            <w:r w:rsidRPr="00136D78">
              <w:rPr>
                <w:rFonts w:asciiTheme="minorHAnsi" w:hAnsiTheme="minorHAnsi" w:cstheme="minorHAnsi"/>
                <w:sz w:val="22"/>
                <w:szCs w:val="22"/>
              </w:rPr>
              <w:lastRenderedPageBreak/>
              <w:t>Full review of anti-bullying policy – governor, staff, student and parent voice</w:t>
            </w:r>
          </w:p>
          <w:p w:rsidR="00C23E3B" w:rsidRPr="00136D78" w:rsidRDefault="00C23E3B" w:rsidP="00C23E3B">
            <w:pPr>
              <w:spacing w:line="276" w:lineRule="auto"/>
              <w:rPr>
                <w:rFonts w:asciiTheme="minorHAnsi" w:hAnsiTheme="minorHAnsi" w:cstheme="minorHAnsi"/>
                <w:sz w:val="22"/>
                <w:szCs w:val="22"/>
              </w:rPr>
            </w:pPr>
            <w:r w:rsidRPr="00136D78">
              <w:rPr>
                <w:rFonts w:asciiTheme="minorHAnsi" w:hAnsiTheme="minorHAnsi" w:cstheme="minorHAnsi"/>
                <w:sz w:val="22"/>
                <w:szCs w:val="22"/>
              </w:rPr>
              <w:t>Staff training program with CAMHS for Inclusion staff in mental health issues</w:t>
            </w:r>
          </w:p>
        </w:tc>
        <w:tc>
          <w:tcPr>
            <w:tcW w:w="5244" w:type="dxa"/>
          </w:tcPr>
          <w:p w:rsidR="00C23E3B" w:rsidRPr="00B418C2" w:rsidRDefault="00C23E3B" w:rsidP="00C23E3B">
            <w:pPr>
              <w:spacing w:line="276" w:lineRule="auto"/>
              <w:rPr>
                <w:rFonts w:ascii="Calibri" w:hAnsi="Calibri" w:cs="Calibri"/>
                <w:b/>
                <w:color w:val="0070C0"/>
                <w:sz w:val="22"/>
                <w:szCs w:val="22"/>
                <w:u w:val="single"/>
              </w:rPr>
            </w:pPr>
            <w:r w:rsidRPr="00B418C2">
              <w:rPr>
                <w:rFonts w:ascii="Calibri" w:hAnsi="Calibri" w:cs="Calibri"/>
                <w:b/>
                <w:color w:val="0070C0"/>
                <w:sz w:val="22"/>
                <w:szCs w:val="22"/>
                <w:u w:val="single"/>
              </w:rPr>
              <w:lastRenderedPageBreak/>
              <w:t>Anti-Bullying Week: 16-20 November 2020</w:t>
            </w:r>
          </w:p>
          <w:p w:rsidR="00C23E3B" w:rsidRPr="00B418C2" w:rsidRDefault="00C23E3B" w:rsidP="00C23E3B">
            <w:pPr>
              <w:spacing w:line="276" w:lineRule="auto"/>
              <w:rPr>
                <w:rFonts w:ascii="Calibri" w:hAnsi="Calibri" w:cs="Calibri"/>
                <w:b/>
                <w:color w:val="0070C0"/>
                <w:sz w:val="22"/>
                <w:szCs w:val="22"/>
                <w:u w:val="single"/>
              </w:rPr>
            </w:pPr>
          </w:p>
          <w:p w:rsidR="00C23E3B" w:rsidRPr="00B418C2" w:rsidRDefault="00C23E3B" w:rsidP="00C23E3B">
            <w:pPr>
              <w:spacing w:line="276" w:lineRule="auto"/>
              <w:rPr>
                <w:rFonts w:ascii="Calibri" w:hAnsi="Calibri" w:cs="Calibri"/>
                <w:color w:val="0070C0"/>
                <w:sz w:val="22"/>
                <w:szCs w:val="22"/>
              </w:rPr>
            </w:pPr>
            <w:r w:rsidRPr="00B418C2">
              <w:rPr>
                <w:rFonts w:ascii="Calibri" w:hAnsi="Calibri" w:cs="Calibri"/>
                <w:color w:val="0070C0"/>
                <w:sz w:val="22"/>
                <w:szCs w:val="22"/>
              </w:rPr>
              <w:t xml:space="preserve">The Wellbeing Team created a week activities and personalised workshops to support children’s understanding and awareness of ‘Anti-Bullying week’. </w:t>
            </w:r>
          </w:p>
          <w:p w:rsidR="00C23E3B" w:rsidRPr="00D67F3E" w:rsidRDefault="00C23E3B" w:rsidP="00C23E3B">
            <w:pPr>
              <w:spacing w:line="276" w:lineRule="auto"/>
              <w:rPr>
                <w:rFonts w:ascii="Calibri" w:hAnsi="Calibri" w:cs="Calibri"/>
                <w:color w:val="0070C0"/>
                <w:sz w:val="22"/>
                <w:szCs w:val="22"/>
              </w:rPr>
            </w:pPr>
            <w:proofErr w:type="gramStart"/>
            <w:r w:rsidRPr="00B418C2">
              <w:rPr>
                <w:rFonts w:ascii="Calibri" w:hAnsi="Calibri" w:cs="Calibri"/>
                <w:color w:val="0070C0"/>
                <w:sz w:val="22"/>
                <w:szCs w:val="22"/>
              </w:rPr>
              <w:t>theme</w:t>
            </w:r>
            <w:proofErr w:type="gramEnd"/>
            <w:r w:rsidRPr="00B418C2">
              <w:rPr>
                <w:rFonts w:ascii="Calibri" w:hAnsi="Calibri" w:cs="Calibri"/>
                <w:color w:val="0070C0"/>
                <w:sz w:val="22"/>
                <w:szCs w:val="22"/>
              </w:rPr>
              <w:t xml:space="preserve"> “United Against Bullying”. </w:t>
            </w:r>
            <w:r>
              <w:rPr>
                <w:rFonts w:ascii="Calibri" w:hAnsi="Calibri" w:cs="Calibri"/>
                <w:color w:val="0070C0"/>
                <w:sz w:val="22"/>
                <w:szCs w:val="22"/>
              </w:rPr>
              <w:t>T</w:t>
            </w:r>
            <w:r w:rsidRPr="00B418C2">
              <w:rPr>
                <w:rFonts w:ascii="Calibri" w:hAnsi="Calibri" w:cs="Calibri"/>
                <w:color w:val="0070C0"/>
                <w:sz w:val="22"/>
                <w:szCs w:val="22"/>
              </w:rPr>
              <w:t xml:space="preserve">argeted workshops for identified students that have high mental health and behavioural needs. </w:t>
            </w:r>
          </w:p>
          <w:p w:rsidR="00C23E3B" w:rsidRPr="00B418C2" w:rsidRDefault="00C23E3B" w:rsidP="00C23E3B">
            <w:pPr>
              <w:spacing w:line="276" w:lineRule="auto"/>
              <w:rPr>
                <w:rFonts w:ascii="Calibri" w:hAnsi="Calibri" w:cs="Calibri"/>
                <w:color w:val="0070C0"/>
                <w:sz w:val="22"/>
                <w:szCs w:val="22"/>
              </w:rPr>
            </w:pPr>
            <w:r w:rsidRPr="00B418C2">
              <w:rPr>
                <w:rFonts w:ascii="Calibri" w:hAnsi="Calibri" w:cs="Calibri"/>
                <w:color w:val="0070C0"/>
                <w:sz w:val="22"/>
                <w:szCs w:val="22"/>
              </w:rPr>
              <w:t xml:space="preserve">The Wellbeing Team and Radha Starr (Family Liaison Officer – RAD) arranged games and activities to support the children’s learning and understand of what bullying </w:t>
            </w:r>
            <w:r w:rsidRPr="00B418C2">
              <w:rPr>
                <w:rFonts w:ascii="Calibri" w:hAnsi="Calibri" w:cs="Calibri"/>
                <w:color w:val="0070C0"/>
                <w:sz w:val="22"/>
                <w:szCs w:val="22"/>
              </w:rPr>
              <w:lastRenderedPageBreak/>
              <w:t xml:space="preserve">means and how we can work together to prevent bullying. The feedback from staff highlighted that they felt the targeted workshops worked very well to target key issues that have been occurring over the term linked to online bullying and friendships. </w:t>
            </w:r>
          </w:p>
          <w:p w:rsidR="00C23E3B" w:rsidRPr="00F80A5F" w:rsidRDefault="00C23E3B" w:rsidP="00C23E3B">
            <w:pPr>
              <w:spacing w:line="276" w:lineRule="auto"/>
              <w:rPr>
                <w:rFonts w:ascii="Calibri" w:hAnsi="Calibri" w:cs="Calibri"/>
                <w:b/>
                <w:color w:val="0070C0"/>
                <w:sz w:val="22"/>
                <w:szCs w:val="22"/>
                <w:u w:val="single"/>
              </w:rPr>
            </w:pPr>
            <w:r w:rsidRPr="00B418C2">
              <w:rPr>
                <w:rFonts w:ascii="Calibri" w:hAnsi="Calibri" w:cs="Calibri"/>
                <w:b/>
                <w:color w:val="0070C0"/>
                <w:sz w:val="22"/>
                <w:szCs w:val="22"/>
                <w:u w:val="single"/>
              </w:rPr>
              <w:t>CAMHS/ Deaf CAMHS consultations and referrals.</w:t>
            </w:r>
          </w:p>
          <w:p w:rsidR="00C23E3B" w:rsidRPr="00B418C2" w:rsidRDefault="00C23E3B" w:rsidP="00C23E3B">
            <w:pPr>
              <w:spacing w:line="276" w:lineRule="auto"/>
              <w:rPr>
                <w:rFonts w:ascii="Calibri" w:hAnsi="Calibri" w:cs="Calibri"/>
                <w:color w:val="0070C0"/>
                <w:sz w:val="22"/>
                <w:szCs w:val="22"/>
              </w:rPr>
            </w:pPr>
            <w:r w:rsidRPr="00B418C2">
              <w:rPr>
                <w:rFonts w:ascii="Calibri" w:hAnsi="Calibri" w:cs="Calibri"/>
                <w:color w:val="0070C0"/>
                <w:sz w:val="22"/>
                <w:szCs w:val="22"/>
              </w:rPr>
              <w:t xml:space="preserve">The Safeguarding Team continued to liaise with Deaf CAMHS professionals to arrange remote video calls to our pupils to ensure that their therapeutic sessions and medication reviews continued. </w:t>
            </w:r>
          </w:p>
          <w:p w:rsidR="00C23E3B" w:rsidRPr="00B418C2" w:rsidRDefault="00C23E3B" w:rsidP="00C23E3B">
            <w:pPr>
              <w:spacing w:line="276" w:lineRule="auto"/>
              <w:rPr>
                <w:rFonts w:ascii="Calibri" w:hAnsi="Calibri" w:cs="Calibri"/>
                <w:color w:val="0070C0"/>
                <w:sz w:val="22"/>
                <w:szCs w:val="22"/>
              </w:rPr>
            </w:pPr>
            <w:r w:rsidRPr="00B418C2">
              <w:rPr>
                <w:rFonts w:ascii="Calibri" w:hAnsi="Calibri" w:cs="Calibri"/>
                <w:color w:val="0070C0"/>
                <w:sz w:val="22"/>
                <w:szCs w:val="22"/>
              </w:rPr>
              <w:t xml:space="preserve">Deaf CAMHS continued to offer </w:t>
            </w:r>
            <w:r>
              <w:rPr>
                <w:rFonts w:ascii="Calibri" w:hAnsi="Calibri" w:cs="Calibri"/>
                <w:color w:val="0070C0"/>
                <w:sz w:val="22"/>
                <w:szCs w:val="22"/>
              </w:rPr>
              <w:t xml:space="preserve">the </w:t>
            </w:r>
            <w:r w:rsidRPr="00B418C2">
              <w:rPr>
                <w:rFonts w:ascii="Calibri" w:hAnsi="Calibri" w:cs="Calibri"/>
                <w:color w:val="0070C0"/>
                <w:sz w:val="22"/>
                <w:szCs w:val="22"/>
              </w:rPr>
              <w:t xml:space="preserve">Safeguarding Team to support and advice on complex cases. They have </w:t>
            </w:r>
            <w:r>
              <w:rPr>
                <w:rFonts w:ascii="Calibri" w:hAnsi="Calibri" w:cs="Calibri"/>
                <w:color w:val="0070C0"/>
                <w:sz w:val="22"/>
                <w:szCs w:val="22"/>
              </w:rPr>
              <w:t xml:space="preserve">provided </w:t>
            </w:r>
            <w:r w:rsidRPr="00B418C2">
              <w:rPr>
                <w:rFonts w:ascii="Calibri" w:hAnsi="Calibri" w:cs="Calibri"/>
                <w:color w:val="0070C0"/>
                <w:sz w:val="22"/>
                <w:szCs w:val="22"/>
              </w:rPr>
              <w:t xml:space="preserve">informal workshops </w:t>
            </w:r>
            <w:r>
              <w:rPr>
                <w:rFonts w:ascii="Calibri" w:hAnsi="Calibri" w:cs="Calibri"/>
                <w:color w:val="0070C0"/>
                <w:sz w:val="22"/>
                <w:szCs w:val="22"/>
              </w:rPr>
              <w:t xml:space="preserve">to help staff to have a further understanding </w:t>
            </w:r>
            <w:r w:rsidRPr="00B418C2">
              <w:rPr>
                <w:rFonts w:ascii="Calibri" w:hAnsi="Calibri" w:cs="Calibri"/>
                <w:color w:val="0070C0"/>
                <w:sz w:val="22"/>
                <w:szCs w:val="22"/>
              </w:rPr>
              <w:t>student</w:t>
            </w:r>
            <w:r>
              <w:rPr>
                <w:rFonts w:ascii="Calibri" w:hAnsi="Calibri" w:cs="Calibri"/>
                <w:color w:val="0070C0"/>
                <w:sz w:val="22"/>
                <w:szCs w:val="22"/>
              </w:rPr>
              <w:t>s</w:t>
            </w:r>
            <w:r w:rsidRPr="00B418C2">
              <w:rPr>
                <w:rFonts w:ascii="Calibri" w:hAnsi="Calibri" w:cs="Calibri"/>
                <w:color w:val="0070C0"/>
                <w:sz w:val="22"/>
                <w:szCs w:val="22"/>
              </w:rPr>
              <w:t xml:space="preserve"> w</w:t>
            </w:r>
            <w:r>
              <w:rPr>
                <w:rFonts w:ascii="Calibri" w:hAnsi="Calibri" w:cs="Calibri"/>
                <w:color w:val="0070C0"/>
                <w:sz w:val="22"/>
                <w:szCs w:val="22"/>
              </w:rPr>
              <w:t>ith</w:t>
            </w:r>
            <w:r w:rsidRPr="00B418C2">
              <w:rPr>
                <w:rFonts w:ascii="Calibri" w:hAnsi="Calibri" w:cs="Calibri"/>
                <w:color w:val="0070C0"/>
                <w:sz w:val="22"/>
                <w:szCs w:val="22"/>
              </w:rPr>
              <w:t xml:space="preserve"> complex </w:t>
            </w:r>
            <w:r>
              <w:rPr>
                <w:rFonts w:ascii="Calibri" w:hAnsi="Calibri" w:cs="Calibri"/>
                <w:color w:val="0070C0"/>
                <w:sz w:val="22"/>
                <w:szCs w:val="22"/>
              </w:rPr>
              <w:t>wellbeing /</w:t>
            </w:r>
            <w:r w:rsidRPr="00B418C2">
              <w:rPr>
                <w:rFonts w:ascii="Calibri" w:hAnsi="Calibri" w:cs="Calibri"/>
                <w:color w:val="0070C0"/>
                <w:sz w:val="22"/>
                <w:szCs w:val="22"/>
              </w:rPr>
              <w:t xml:space="preserve">mental health needs. </w:t>
            </w:r>
          </w:p>
          <w:p w:rsidR="00C23E3B" w:rsidRPr="00D67F3E" w:rsidRDefault="00C23E3B" w:rsidP="00C23E3B">
            <w:pPr>
              <w:spacing w:line="276" w:lineRule="auto"/>
              <w:rPr>
                <w:rFonts w:ascii="Calibri" w:hAnsi="Calibri" w:cs="Calibri"/>
                <w:b/>
                <w:color w:val="0070C0"/>
                <w:sz w:val="22"/>
                <w:szCs w:val="22"/>
                <w:u w:val="single"/>
              </w:rPr>
            </w:pPr>
            <w:r w:rsidRPr="00D67F3E">
              <w:rPr>
                <w:rFonts w:ascii="Calibri" w:hAnsi="Calibri" w:cs="Calibri"/>
                <w:b/>
                <w:color w:val="0070C0"/>
                <w:sz w:val="22"/>
                <w:szCs w:val="22"/>
                <w:u w:val="single"/>
              </w:rPr>
              <w:t>Talk and Draw therapy</w:t>
            </w:r>
          </w:p>
          <w:p w:rsidR="00C23E3B" w:rsidRPr="00D67F3E" w:rsidRDefault="00C23E3B" w:rsidP="00C23E3B">
            <w:pPr>
              <w:spacing w:line="276" w:lineRule="auto"/>
              <w:rPr>
                <w:rFonts w:ascii="Calibri" w:hAnsi="Calibri" w:cs="Calibri"/>
                <w:color w:val="0070C0"/>
                <w:sz w:val="22"/>
                <w:szCs w:val="22"/>
              </w:rPr>
            </w:pPr>
            <w:r w:rsidRPr="00B418C2">
              <w:rPr>
                <w:rFonts w:ascii="Calibri" w:hAnsi="Calibri" w:cs="Calibri"/>
                <w:color w:val="0070C0"/>
                <w:sz w:val="22"/>
                <w:szCs w:val="22"/>
              </w:rPr>
              <w:t>Our Talk and Draw therapist remote sessions with identified students who have been identified with high emotional and safeguarding needs.</w:t>
            </w:r>
            <w:r>
              <w:rPr>
                <w:rFonts w:ascii="Calibri" w:hAnsi="Calibri" w:cs="Calibri"/>
                <w:color w:val="0070C0"/>
                <w:sz w:val="22"/>
                <w:szCs w:val="22"/>
              </w:rPr>
              <w:t xml:space="preserve"> </w:t>
            </w:r>
            <w:r w:rsidRPr="00B418C2">
              <w:rPr>
                <w:rFonts w:ascii="Calibri" w:hAnsi="Calibri" w:cs="Calibri"/>
                <w:color w:val="0070C0"/>
                <w:sz w:val="22"/>
                <w:szCs w:val="22"/>
              </w:rPr>
              <w:t xml:space="preserve">The Talk and Draw therapist </w:t>
            </w:r>
            <w:r>
              <w:rPr>
                <w:rFonts w:ascii="Calibri" w:hAnsi="Calibri" w:cs="Calibri"/>
                <w:color w:val="0070C0"/>
                <w:sz w:val="22"/>
                <w:szCs w:val="22"/>
              </w:rPr>
              <w:t>supports</w:t>
            </w:r>
            <w:r w:rsidRPr="00B418C2">
              <w:rPr>
                <w:rFonts w:ascii="Calibri" w:hAnsi="Calibri" w:cs="Calibri"/>
                <w:color w:val="0070C0"/>
                <w:sz w:val="22"/>
                <w:szCs w:val="22"/>
              </w:rPr>
              <w:t xml:space="preserve"> pupils every Monday. </w:t>
            </w:r>
          </w:p>
          <w:p w:rsidR="00C23E3B" w:rsidRPr="00D67F3E" w:rsidRDefault="00C23E3B" w:rsidP="00C23E3B">
            <w:pPr>
              <w:spacing w:line="276" w:lineRule="auto"/>
              <w:rPr>
                <w:rFonts w:ascii="Calibri" w:hAnsi="Calibri" w:cs="Calibri"/>
                <w:b/>
                <w:color w:val="0070C0"/>
                <w:sz w:val="22"/>
                <w:szCs w:val="22"/>
                <w:u w:val="single"/>
              </w:rPr>
            </w:pPr>
            <w:r w:rsidRPr="00D67F3E">
              <w:rPr>
                <w:rFonts w:ascii="Calibri" w:hAnsi="Calibri" w:cs="Calibri"/>
                <w:b/>
                <w:color w:val="0070C0"/>
                <w:sz w:val="22"/>
                <w:szCs w:val="22"/>
                <w:u w:val="single"/>
              </w:rPr>
              <w:t xml:space="preserve">Children’s Mental Health Awareness Week. </w:t>
            </w:r>
          </w:p>
          <w:p w:rsidR="00C23E3B" w:rsidRPr="00B418C2" w:rsidRDefault="00C23E3B" w:rsidP="00C23E3B">
            <w:pPr>
              <w:spacing w:line="276" w:lineRule="auto"/>
              <w:rPr>
                <w:rFonts w:ascii="Calibri" w:hAnsi="Calibri" w:cs="Calibri"/>
                <w:color w:val="0070C0"/>
                <w:sz w:val="22"/>
                <w:szCs w:val="22"/>
              </w:rPr>
            </w:pPr>
            <w:r w:rsidRPr="00B418C2">
              <w:rPr>
                <w:rFonts w:ascii="Calibri" w:hAnsi="Calibri" w:cs="Calibri"/>
                <w:color w:val="0070C0"/>
                <w:sz w:val="22"/>
                <w:szCs w:val="22"/>
              </w:rPr>
              <w:t xml:space="preserve">Wellbeing Team organised the school ‘Children’s Mental Health Awareness Week’. (8-12th February 2021). This year the theme was ‘Express yourselves’. </w:t>
            </w:r>
          </w:p>
          <w:p w:rsidR="00C23E3B" w:rsidRPr="00B418C2" w:rsidRDefault="00C23E3B" w:rsidP="00C23E3B">
            <w:pPr>
              <w:spacing w:line="276" w:lineRule="auto"/>
              <w:rPr>
                <w:rFonts w:ascii="Calibri" w:hAnsi="Calibri" w:cs="Calibri"/>
                <w:sz w:val="22"/>
                <w:szCs w:val="22"/>
              </w:rPr>
            </w:pPr>
            <w:r w:rsidRPr="00B418C2">
              <w:rPr>
                <w:rFonts w:ascii="Calibri" w:hAnsi="Calibri" w:cs="Calibri"/>
                <w:color w:val="0070C0"/>
                <w:sz w:val="22"/>
                <w:szCs w:val="22"/>
              </w:rPr>
              <w:t xml:space="preserve">The Wellbeing Team delivered an assembly and personalised workshops for all students to help develop and promote their understanding of ‘Mental Health’. </w:t>
            </w:r>
          </w:p>
          <w:p w:rsidR="00C23E3B" w:rsidRPr="00B418C2" w:rsidRDefault="00C23E3B" w:rsidP="00C23E3B">
            <w:pPr>
              <w:spacing w:line="276" w:lineRule="auto"/>
              <w:rPr>
                <w:rFonts w:ascii="Calibri" w:hAnsi="Calibri" w:cs="Calibri"/>
                <w:color w:val="0070C0"/>
                <w:sz w:val="22"/>
                <w:szCs w:val="22"/>
              </w:rPr>
            </w:pPr>
            <w:r w:rsidRPr="00B418C2">
              <w:rPr>
                <w:rFonts w:ascii="Calibri" w:hAnsi="Calibri" w:cs="Calibri"/>
                <w:color w:val="0070C0"/>
                <w:sz w:val="22"/>
                <w:szCs w:val="22"/>
              </w:rPr>
              <w:t xml:space="preserve">The workshops also included video clips from external deaf professionals talking about their mental health. </w:t>
            </w:r>
          </w:p>
          <w:p w:rsidR="00C23E3B" w:rsidRPr="00B418C2" w:rsidRDefault="00C23E3B" w:rsidP="00C23E3B">
            <w:pPr>
              <w:spacing w:line="276" w:lineRule="auto"/>
              <w:rPr>
                <w:rFonts w:ascii="Calibri" w:hAnsi="Calibri" w:cs="Calibri"/>
                <w:color w:val="0070C0"/>
                <w:sz w:val="22"/>
                <w:szCs w:val="22"/>
              </w:rPr>
            </w:pPr>
          </w:p>
          <w:p w:rsidR="00C23E3B" w:rsidRPr="00B62F6C" w:rsidRDefault="00C23E3B" w:rsidP="00B62F6C">
            <w:pPr>
              <w:spacing w:line="276" w:lineRule="auto"/>
              <w:rPr>
                <w:rFonts w:ascii="Calibri" w:hAnsi="Calibri"/>
                <w:color w:val="0070C0"/>
                <w:sz w:val="22"/>
              </w:rPr>
            </w:pPr>
            <w:r w:rsidRPr="00B418C2">
              <w:rPr>
                <w:rFonts w:ascii="Calibri" w:hAnsi="Calibri" w:cs="Calibri"/>
                <w:color w:val="0070C0"/>
                <w:sz w:val="22"/>
                <w:szCs w:val="22"/>
              </w:rPr>
              <w:t xml:space="preserve">The Mental Health and Wellbeing First Aid lead offered Mental Health awareness ‘drop in’ sessions for staff to access during Mental Health Awareness week. The aim was to ‘get rid of stigma’ and share strategies on how we keep our Mental Health Healthy. </w:t>
            </w:r>
            <w:r>
              <w:rPr>
                <w:rFonts w:ascii="Calibri" w:hAnsi="Calibri" w:cs="Calibri"/>
                <w:color w:val="0070C0"/>
                <w:sz w:val="22"/>
                <w:szCs w:val="22"/>
              </w:rPr>
              <w:t>A</w:t>
            </w:r>
            <w:r w:rsidRPr="00B418C2">
              <w:rPr>
                <w:rFonts w:ascii="Calibri" w:hAnsi="Calibri" w:cs="Calibri"/>
                <w:color w:val="0070C0"/>
                <w:sz w:val="22"/>
                <w:szCs w:val="22"/>
              </w:rPr>
              <w:t xml:space="preserve">dditional support and shared resources </w:t>
            </w:r>
            <w:r>
              <w:rPr>
                <w:rFonts w:ascii="Calibri" w:hAnsi="Calibri" w:cs="Calibri"/>
                <w:color w:val="0070C0"/>
                <w:sz w:val="22"/>
                <w:szCs w:val="22"/>
              </w:rPr>
              <w:t>for</w:t>
            </w:r>
            <w:r w:rsidRPr="00B418C2">
              <w:rPr>
                <w:rFonts w:ascii="Calibri" w:hAnsi="Calibri" w:cs="Calibri"/>
                <w:color w:val="0070C0"/>
                <w:sz w:val="22"/>
                <w:szCs w:val="22"/>
              </w:rPr>
              <w:t xml:space="preserve"> staff, which beneficial during these current circumstances with COVID-19.</w:t>
            </w:r>
            <w:r w:rsidRPr="00B418C2">
              <w:rPr>
                <w:rFonts w:ascii="Calibri" w:hAnsi="Calibri" w:cs="Calibri"/>
                <w:sz w:val="22"/>
                <w:szCs w:val="22"/>
              </w:rPr>
              <w:t xml:space="preserve"> </w:t>
            </w:r>
          </w:p>
        </w:tc>
        <w:tc>
          <w:tcPr>
            <w:tcW w:w="709" w:type="dxa"/>
            <w:shd w:val="clear" w:color="auto" w:fill="70AD47" w:themeFill="accent6"/>
          </w:tcPr>
          <w:p w:rsidR="00C23E3B" w:rsidRPr="00136D78" w:rsidRDefault="00C23E3B" w:rsidP="00C23E3B">
            <w:pPr>
              <w:spacing w:line="276" w:lineRule="auto"/>
              <w:jc w:val="center"/>
              <w:rPr>
                <w:rFonts w:asciiTheme="minorHAnsi" w:hAnsiTheme="minorHAnsi" w:cstheme="minorHAnsi"/>
                <w:sz w:val="22"/>
                <w:szCs w:val="22"/>
              </w:rPr>
            </w:pPr>
          </w:p>
        </w:tc>
      </w:tr>
      <w:tr w:rsidR="00B62F6C" w:rsidRPr="00136D78" w:rsidTr="00AD7116">
        <w:tc>
          <w:tcPr>
            <w:tcW w:w="15593" w:type="dxa"/>
            <w:gridSpan w:val="5"/>
            <w:shd w:val="clear" w:color="auto" w:fill="CC99FF"/>
          </w:tcPr>
          <w:p w:rsidR="00B62F6C" w:rsidRPr="00136D78" w:rsidRDefault="00B62F6C" w:rsidP="00C23E3B">
            <w:pPr>
              <w:spacing w:line="276" w:lineRule="auto"/>
              <w:rPr>
                <w:rFonts w:asciiTheme="minorHAnsi" w:hAnsiTheme="minorHAnsi" w:cstheme="minorHAnsi"/>
                <w:b/>
                <w:sz w:val="22"/>
                <w:szCs w:val="22"/>
              </w:rPr>
            </w:pPr>
            <w:r w:rsidRPr="00136D78">
              <w:rPr>
                <w:rFonts w:asciiTheme="minorHAnsi" w:hAnsiTheme="minorHAnsi" w:cstheme="minorHAnsi"/>
                <w:b/>
                <w:sz w:val="22"/>
                <w:szCs w:val="22"/>
              </w:rPr>
              <w:lastRenderedPageBreak/>
              <w:t>Areas for Development:</w:t>
            </w:r>
          </w:p>
          <w:p w:rsidR="00B62F6C" w:rsidRPr="00136D78" w:rsidRDefault="00B62F6C" w:rsidP="00C23E3B">
            <w:pPr>
              <w:spacing w:line="276" w:lineRule="auto"/>
              <w:rPr>
                <w:rFonts w:asciiTheme="minorHAnsi" w:hAnsiTheme="minorHAnsi" w:cstheme="minorHAnsi"/>
                <w:sz w:val="22"/>
                <w:szCs w:val="22"/>
              </w:rPr>
            </w:pPr>
            <w:r w:rsidRPr="00136D78">
              <w:rPr>
                <w:rFonts w:asciiTheme="minorHAnsi" w:hAnsiTheme="minorHAnsi" w:cstheme="minorHAnsi"/>
                <w:sz w:val="22"/>
                <w:szCs w:val="22"/>
              </w:rPr>
              <w:t xml:space="preserve">Complete case studies in all areas of mental health support to ensure that students are identified and signposted </w:t>
            </w:r>
          </w:p>
          <w:p w:rsidR="00B62F6C" w:rsidRPr="00136D78" w:rsidRDefault="00B62F6C" w:rsidP="00C23E3B">
            <w:pPr>
              <w:spacing w:line="276" w:lineRule="auto"/>
              <w:rPr>
                <w:rFonts w:asciiTheme="minorHAnsi" w:hAnsiTheme="minorHAnsi" w:cstheme="minorHAnsi"/>
                <w:sz w:val="22"/>
                <w:szCs w:val="22"/>
              </w:rPr>
            </w:pPr>
            <w:r w:rsidRPr="00136D78">
              <w:rPr>
                <w:rFonts w:asciiTheme="minorHAnsi" w:hAnsiTheme="minorHAnsi" w:cstheme="minorHAnsi"/>
                <w:sz w:val="22"/>
                <w:szCs w:val="22"/>
              </w:rPr>
              <w:t xml:space="preserve">Develop a list of students known to be receiving support from CAMHs </w:t>
            </w:r>
            <w:r>
              <w:rPr>
                <w:rFonts w:asciiTheme="minorHAnsi" w:hAnsiTheme="minorHAnsi" w:cstheme="minorHAnsi"/>
                <w:sz w:val="22"/>
                <w:szCs w:val="22"/>
              </w:rPr>
              <w:t>and NDCAMHS</w:t>
            </w:r>
          </w:p>
          <w:p w:rsidR="00B62F6C" w:rsidRDefault="00B62F6C" w:rsidP="00C23E3B">
            <w:pPr>
              <w:spacing w:line="276" w:lineRule="auto"/>
              <w:rPr>
                <w:rFonts w:asciiTheme="minorHAnsi" w:hAnsiTheme="minorHAnsi" w:cstheme="minorHAnsi"/>
                <w:sz w:val="22"/>
                <w:szCs w:val="22"/>
              </w:rPr>
            </w:pPr>
            <w:r w:rsidRPr="00136D78">
              <w:rPr>
                <w:rFonts w:asciiTheme="minorHAnsi" w:hAnsiTheme="minorHAnsi" w:cstheme="minorHAnsi"/>
                <w:sz w:val="22"/>
                <w:szCs w:val="22"/>
              </w:rPr>
              <w:t>Work with Health professionals to ensure that information on mental health issues is shared between agencies where appropriate, to the benefit of young peopl</w:t>
            </w:r>
            <w:r>
              <w:rPr>
                <w:rFonts w:asciiTheme="minorHAnsi" w:hAnsiTheme="minorHAnsi" w:cstheme="minorHAnsi"/>
                <w:sz w:val="22"/>
                <w:szCs w:val="22"/>
              </w:rPr>
              <w:t>e</w:t>
            </w:r>
          </w:p>
          <w:p w:rsidR="00B62F6C" w:rsidRPr="003A60F2" w:rsidRDefault="00B62F6C" w:rsidP="00C23E3B">
            <w:pPr>
              <w:spacing w:line="276" w:lineRule="auto"/>
              <w:rPr>
                <w:rFonts w:asciiTheme="minorHAnsi" w:hAnsiTheme="minorHAnsi" w:cstheme="minorHAnsi"/>
                <w:b/>
                <w:sz w:val="22"/>
                <w:szCs w:val="22"/>
                <w:u w:val="single"/>
              </w:rPr>
            </w:pPr>
            <w:r w:rsidRPr="003A60F2">
              <w:rPr>
                <w:rFonts w:asciiTheme="minorHAnsi" w:hAnsiTheme="minorHAnsi" w:cstheme="minorHAnsi"/>
                <w:b/>
                <w:sz w:val="22"/>
                <w:szCs w:val="22"/>
                <w:u w:val="single"/>
              </w:rPr>
              <w:t>Progress</w:t>
            </w:r>
          </w:p>
          <w:p w:rsidR="00B62F6C" w:rsidRPr="003A60F2" w:rsidRDefault="00B62F6C" w:rsidP="00C23E3B">
            <w:pPr>
              <w:spacing w:line="276" w:lineRule="auto"/>
              <w:rPr>
                <w:rFonts w:asciiTheme="minorHAnsi" w:hAnsiTheme="minorHAnsi" w:cstheme="minorHAnsi"/>
                <w:sz w:val="22"/>
                <w:szCs w:val="22"/>
              </w:rPr>
            </w:pPr>
            <w:r w:rsidRPr="003A60F2">
              <w:rPr>
                <w:rFonts w:asciiTheme="minorHAnsi" w:hAnsiTheme="minorHAnsi" w:cstheme="minorHAnsi"/>
                <w:sz w:val="22"/>
                <w:szCs w:val="22"/>
              </w:rPr>
              <w:t xml:space="preserve">Feb 2021 - The Safeguarding team have created a spreadsheet which includes all the vulnerable pupils key professional contact details.  </w:t>
            </w:r>
            <w:proofErr w:type="gramStart"/>
            <w:r w:rsidRPr="003A60F2">
              <w:rPr>
                <w:rFonts w:asciiTheme="minorHAnsi" w:hAnsiTheme="minorHAnsi" w:cstheme="minorHAnsi"/>
                <w:sz w:val="22"/>
                <w:szCs w:val="22"/>
              </w:rPr>
              <w:t>information</w:t>
            </w:r>
            <w:proofErr w:type="gramEnd"/>
            <w:r w:rsidRPr="003A60F2">
              <w:rPr>
                <w:rFonts w:asciiTheme="minorHAnsi" w:hAnsiTheme="minorHAnsi" w:cstheme="minorHAnsi"/>
                <w:sz w:val="22"/>
                <w:szCs w:val="22"/>
              </w:rPr>
              <w:t xml:space="preserve">. It also highlights which students are accessing CAMHS/Deaf CAMHS services. </w:t>
            </w:r>
          </w:p>
          <w:p w:rsidR="00B62F6C" w:rsidRPr="00136D78" w:rsidRDefault="00B62F6C" w:rsidP="00C23E3B">
            <w:pPr>
              <w:spacing w:line="276" w:lineRule="auto"/>
              <w:rPr>
                <w:rFonts w:asciiTheme="minorHAnsi" w:hAnsiTheme="minorHAnsi" w:cstheme="minorHAnsi"/>
                <w:sz w:val="22"/>
                <w:szCs w:val="22"/>
              </w:rPr>
            </w:pPr>
            <w:r w:rsidRPr="003A60F2">
              <w:rPr>
                <w:rFonts w:asciiTheme="minorHAnsi" w:hAnsiTheme="minorHAnsi" w:cstheme="minorHAnsi"/>
                <w:sz w:val="22"/>
                <w:szCs w:val="22"/>
              </w:rPr>
              <w:t>The Safeguarding Team continue to update the case studies to include Mental Health and Wellbeing cases that have been managed in school.</w:t>
            </w:r>
          </w:p>
        </w:tc>
      </w:tr>
      <w:tr w:rsidR="00B62F6C" w:rsidRPr="00136D78" w:rsidTr="00B62F6C">
        <w:tc>
          <w:tcPr>
            <w:tcW w:w="2552" w:type="dxa"/>
          </w:tcPr>
          <w:p w:rsidR="00C23E3B" w:rsidRPr="00136D78" w:rsidRDefault="00C23E3B" w:rsidP="00C23E3B">
            <w:pPr>
              <w:spacing w:line="276" w:lineRule="auto"/>
              <w:rPr>
                <w:rFonts w:asciiTheme="minorHAnsi" w:hAnsiTheme="minorHAnsi" w:cstheme="minorHAnsi"/>
                <w:sz w:val="22"/>
                <w:szCs w:val="22"/>
              </w:rPr>
            </w:pPr>
            <w:r w:rsidRPr="00136D78">
              <w:rPr>
                <w:rFonts w:asciiTheme="minorHAnsi" w:hAnsiTheme="minorHAnsi" w:cstheme="minorHAnsi"/>
                <w:b/>
                <w:sz w:val="22"/>
                <w:szCs w:val="22"/>
                <w:u w:val="single"/>
              </w:rPr>
              <w:t>Sex and relationships</w:t>
            </w:r>
            <w:r w:rsidRPr="00136D78">
              <w:rPr>
                <w:rFonts w:asciiTheme="minorHAnsi" w:hAnsiTheme="minorHAnsi" w:cstheme="minorHAnsi"/>
                <w:sz w:val="22"/>
                <w:szCs w:val="22"/>
              </w:rPr>
              <w:t xml:space="preserve"> Where appropriate, children will have access to a sex and relationship programme of study.</w:t>
            </w:r>
          </w:p>
        </w:tc>
        <w:tc>
          <w:tcPr>
            <w:tcW w:w="3544" w:type="dxa"/>
          </w:tcPr>
          <w:p w:rsidR="00C23E3B" w:rsidRPr="00136D78" w:rsidRDefault="00C23E3B" w:rsidP="00C23E3B">
            <w:pPr>
              <w:spacing w:line="276" w:lineRule="auto"/>
              <w:rPr>
                <w:rFonts w:asciiTheme="minorHAnsi" w:hAnsiTheme="minorHAnsi" w:cstheme="minorHAnsi"/>
                <w:sz w:val="22"/>
                <w:szCs w:val="22"/>
              </w:rPr>
            </w:pPr>
            <w:r w:rsidRPr="00136D78">
              <w:rPr>
                <w:rFonts w:asciiTheme="minorHAnsi" w:hAnsiTheme="minorHAnsi" w:cstheme="minorHAnsi"/>
                <w:sz w:val="22"/>
                <w:szCs w:val="22"/>
              </w:rPr>
              <w:t>Families and</w:t>
            </w:r>
          </w:p>
          <w:p w:rsidR="00C23E3B" w:rsidRPr="00136D78" w:rsidRDefault="00C23E3B" w:rsidP="00C23E3B">
            <w:pPr>
              <w:spacing w:line="276" w:lineRule="auto"/>
              <w:rPr>
                <w:rFonts w:asciiTheme="minorHAnsi" w:hAnsiTheme="minorHAnsi" w:cstheme="minorHAnsi"/>
                <w:sz w:val="22"/>
                <w:szCs w:val="22"/>
              </w:rPr>
            </w:pPr>
            <w:r w:rsidRPr="00136D78">
              <w:rPr>
                <w:rFonts w:asciiTheme="minorHAnsi" w:hAnsiTheme="minorHAnsi" w:cstheme="minorHAnsi"/>
                <w:sz w:val="22"/>
                <w:szCs w:val="22"/>
              </w:rPr>
              <w:t>communities who</w:t>
            </w:r>
          </w:p>
          <w:p w:rsidR="00C23E3B" w:rsidRPr="00136D78" w:rsidRDefault="00C23E3B" w:rsidP="00C23E3B">
            <w:pPr>
              <w:spacing w:line="276" w:lineRule="auto"/>
              <w:rPr>
                <w:rFonts w:asciiTheme="minorHAnsi" w:hAnsiTheme="minorHAnsi" w:cstheme="minorHAnsi"/>
                <w:sz w:val="22"/>
                <w:szCs w:val="22"/>
              </w:rPr>
            </w:pPr>
            <w:r w:rsidRPr="00136D78">
              <w:rPr>
                <w:rFonts w:asciiTheme="minorHAnsi" w:hAnsiTheme="minorHAnsi" w:cstheme="minorHAnsi"/>
                <w:sz w:val="22"/>
                <w:szCs w:val="22"/>
              </w:rPr>
              <w:t>share a protected</w:t>
            </w:r>
          </w:p>
          <w:p w:rsidR="00C23E3B" w:rsidRPr="00136D78" w:rsidRDefault="00C23E3B" w:rsidP="00C23E3B">
            <w:pPr>
              <w:spacing w:line="276" w:lineRule="auto"/>
              <w:rPr>
                <w:rFonts w:asciiTheme="minorHAnsi" w:hAnsiTheme="minorHAnsi" w:cstheme="minorHAnsi"/>
                <w:sz w:val="22"/>
                <w:szCs w:val="22"/>
              </w:rPr>
            </w:pPr>
            <w:proofErr w:type="gramStart"/>
            <w:r w:rsidRPr="00136D78">
              <w:rPr>
                <w:rFonts w:asciiTheme="minorHAnsi" w:hAnsiTheme="minorHAnsi" w:cstheme="minorHAnsi"/>
                <w:sz w:val="22"/>
                <w:szCs w:val="22"/>
              </w:rPr>
              <w:t>characteristic</w:t>
            </w:r>
            <w:proofErr w:type="gramEnd"/>
            <w:r w:rsidRPr="00136D78">
              <w:rPr>
                <w:rFonts w:asciiTheme="minorHAnsi" w:hAnsiTheme="minorHAnsi" w:cstheme="minorHAnsi"/>
                <w:sz w:val="22"/>
                <w:szCs w:val="22"/>
              </w:rPr>
              <w:t>.</w:t>
            </w:r>
          </w:p>
        </w:tc>
        <w:tc>
          <w:tcPr>
            <w:tcW w:w="3544" w:type="dxa"/>
          </w:tcPr>
          <w:p w:rsidR="00C23E3B" w:rsidRPr="00136D78" w:rsidRDefault="00C23E3B" w:rsidP="00C23E3B">
            <w:pPr>
              <w:spacing w:line="276" w:lineRule="auto"/>
              <w:rPr>
                <w:rFonts w:asciiTheme="minorHAnsi" w:hAnsiTheme="minorHAnsi" w:cstheme="minorHAnsi"/>
                <w:sz w:val="22"/>
                <w:szCs w:val="22"/>
              </w:rPr>
            </w:pPr>
            <w:r w:rsidRPr="00136D78">
              <w:rPr>
                <w:rFonts w:asciiTheme="minorHAnsi" w:hAnsiTheme="minorHAnsi" w:cstheme="minorHAnsi"/>
                <w:sz w:val="22"/>
                <w:szCs w:val="22"/>
              </w:rPr>
              <w:t>Pupils will have learnt</w:t>
            </w:r>
          </w:p>
          <w:p w:rsidR="00C23E3B" w:rsidRPr="00136D78" w:rsidRDefault="00C23E3B" w:rsidP="00C23E3B">
            <w:pPr>
              <w:spacing w:line="276" w:lineRule="auto"/>
              <w:rPr>
                <w:rFonts w:asciiTheme="minorHAnsi" w:hAnsiTheme="minorHAnsi" w:cstheme="minorHAnsi"/>
                <w:sz w:val="22"/>
                <w:szCs w:val="22"/>
              </w:rPr>
            </w:pPr>
            <w:r w:rsidRPr="00136D78">
              <w:rPr>
                <w:rFonts w:asciiTheme="minorHAnsi" w:hAnsiTheme="minorHAnsi" w:cstheme="minorHAnsi"/>
                <w:sz w:val="22"/>
                <w:szCs w:val="22"/>
              </w:rPr>
              <w:t>about personal safety,</w:t>
            </w:r>
          </w:p>
          <w:p w:rsidR="00C23E3B" w:rsidRPr="00136D78" w:rsidRDefault="00C23E3B" w:rsidP="00C23E3B">
            <w:pPr>
              <w:spacing w:line="276" w:lineRule="auto"/>
              <w:rPr>
                <w:rFonts w:asciiTheme="minorHAnsi" w:hAnsiTheme="minorHAnsi" w:cstheme="minorHAnsi"/>
                <w:sz w:val="22"/>
                <w:szCs w:val="22"/>
              </w:rPr>
            </w:pPr>
            <w:r>
              <w:rPr>
                <w:rFonts w:asciiTheme="minorHAnsi" w:hAnsiTheme="minorHAnsi" w:cstheme="minorHAnsi"/>
                <w:sz w:val="22"/>
                <w:szCs w:val="22"/>
              </w:rPr>
              <w:t>personal hygiene,</w:t>
            </w:r>
            <w:r w:rsidRPr="00136D78">
              <w:rPr>
                <w:rFonts w:asciiTheme="minorHAnsi" w:hAnsiTheme="minorHAnsi" w:cstheme="minorHAnsi"/>
                <w:sz w:val="22"/>
                <w:szCs w:val="22"/>
              </w:rPr>
              <w:t xml:space="preserve"> safe</w:t>
            </w:r>
          </w:p>
          <w:p w:rsidR="00C23E3B" w:rsidRPr="00136D78" w:rsidRDefault="00C23E3B" w:rsidP="00C23E3B">
            <w:pPr>
              <w:spacing w:line="276" w:lineRule="auto"/>
              <w:rPr>
                <w:rFonts w:asciiTheme="minorHAnsi" w:hAnsiTheme="minorHAnsi" w:cstheme="minorHAnsi"/>
                <w:sz w:val="22"/>
                <w:szCs w:val="22"/>
              </w:rPr>
            </w:pPr>
            <w:r w:rsidRPr="00136D78">
              <w:rPr>
                <w:rFonts w:asciiTheme="minorHAnsi" w:hAnsiTheme="minorHAnsi" w:cstheme="minorHAnsi"/>
                <w:sz w:val="22"/>
                <w:szCs w:val="22"/>
              </w:rPr>
              <w:t>relationships and</w:t>
            </w:r>
          </w:p>
          <w:p w:rsidR="00C23E3B" w:rsidRPr="00136D78" w:rsidRDefault="00C23E3B" w:rsidP="00C23E3B">
            <w:pPr>
              <w:spacing w:line="276" w:lineRule="auto"/>
              <w:rPr>
                <w:rFonts w:asciiTheme="minorHAnsi" w:hAnsiTheme="minorHAnsi" w:cstheme="minorHAnsi"/>
                <w:sz w:val="22"/>
                <w:szCs w:val="22"/>
              </w:rPr>
            </w:pPr>
            <w:r w:rsidRPr="00136D78">
              <w:rPr>
                <w:rFonts w:asciiTheme="minorHAnsi" w:hAnsiTheme="minorHAnsi" w:cstheme="minorHAnsi"/>
                <w:sz w:val="22"/>
                <w:szCs w:val="22"/>
              </w:rPr>
              <w:t>appropriate and safe</w:t>
            </w:r>
          </w:p>
          <w:p w:rsidR="00C23E3B" w:rsidRPr="00136D78" w:rsidRDefault="00C23E3B" w:rsidP="00C23E3B">
            <w:pPr>
              <w:spacing w:line="276" w:lineRule="auto"/>
              <w:rPr>
                <w:rFonts w:asciiTheme="minorHAnsi" w:hAnsiTheme="minorHAnsi" w:cstheme="minorHAnsi"/>
                <w:sz w:val="22"/>
                <w:szCs w:val="22"/>
              </w:rPr>
            </w:pPr>
            <w:proofErr w:type="gramStart"/>
            <w:r w:rsidRPr="00136D78">
              <w:rPr>
                <w:rFonts w:asciiTheme="minorHAnsi" w:hAnsiTheme="minorHAnsi" w:cstheme="minorHAnsi"/>
                <w:sz w:val="22"/>
                <w:szCs w:val="22"/>
              </w:rPr>
              <w:t>touch</w:t>
            </w:r>
            <w:proofErr w:type="gramEnd"/>
            <w:r w:rsidRPr="00136D78">
              <w:rPr>
                <w:rFonts w:asciiTheme="minorHAnsi" w:hAnsiTheme="minorHAnsi" w:cstheme="minorHAnsi"/>
                <w:sz w:val="22"/>
                <w:szCs w:val="22"/>
              </w:rPr>
              <w:t>.</w:t>
            </w:r>
            <w:r w:rsidR="00AD7116">
              <w:rPr>
                <w:rFonts w:asciiTheme="minorHAnsi" w:hAnsiTheme="minorHAnsi" w:cstheme="minorHAnsi"/>
                <w:sz w:val="22"/>
                <w:szCs w:val="22"/>
              </w:rPr>
              <w:t xml:space="preserve"> </w:t>
            </w:r>
            <w:r w:rsidR="00AD7116" w:rsidRPr="00A743AF">
              <w:rPr>
                <w:rFonts w:asciiTheme="minorHAnsi" w:hAnsiTheme="minorHAnsi" w:cstheme="minorHAnsi"/>
                <w:b/>
                <w:color w:val="538135" w:themeColor="accent6" w:themeShade="BF"/>
                <w:sz w:val="22"/>
                <w:szCs w:val="22"/>
                <w:highlight w:val="yellow"/>
              </w:rPr>
              <w:t>They will learn that sexual violence and harassment is unacceptable and is not an inevitable part or growing up</w:t>
            </w:r>
          </w:p>
        </w:tc>
        <w:tc>
          <w:tcPr>
            <w:tcW w:w="5244" w:type="dxa"/>
          </w:tcPr>
          <w:p w:rsidR="00625A06" w:rsidRPr="00E525F0" w:rsidRDefault="00625A06" w:rsidP="00625A06">
            <w:pPr>
              <w:spacing w:line="276" w:lineRule="auto"/>
              <w:rPr>
                <w:rFonts w:asciiTheme="minorHAnsi" w:hAnsiTheme="minorHAnsi" w:cstheme="minorHAnsi"/>
                <w:color w:val="0070C0"/>
                <w:sz w:val="22"/>
                <w:szCs w:val="22"/>
              </w:rPr>
            </w:pPr>
            <w:r>
              <w:rPr>
                <w:rFonts w:asciiTheme="minorHAnsi" w:hAnsiTheme="minorHAnsi" w:cstheme="minorHAnsi"/>
                <w:sz w:val="22"/>
                <w:szCs w:val="22"/>
              </w:rPr>
              <w:t>The PSHE / RSE curriculum provides a scheme of opportunities throughout the year for pupils to learn about persona</w:t>
            </w:r>
            <w:r w:rsidR="00E525F0">
              <w:rPr>
                <w:rFonts w:asciiTheme="minorHAnsi" w:hAnsiTheme="minorHAnsi" w:cstheme="minorHAnsi"/>
                <w:sz w:val="22"/>
                <w:szCs w:val="22"/>
              </w:rPr>
              <w:t xml:space="preserve">l safety, safe relationships, safe touch </w:t>
            </w:r>
            <w:r w:rsidR="00E525F0" w:rsidRPr="00A743AF">
              <w:rPr>
                <w:rFonts w:asciiTheme="minorHAnsi" w:hAnsiTheme="minorHAnsi" w:cstheme="minorHAnsi"/>
                <w:b/>
                <w:color w:val="538135" w:themeColor="accent6" w:themeShade="BF"/>
                <w:sz w:val="22"/>
                <w:szCs w:val="22"/>
                <w:highlight w:val="yellow"/>
              </w:rPr>
              <w:t>and challenging sexual violence and harassment</w:t>
            </w:r>
            <w:r w:rsidR="00E525F0" w:rsidRPr="00A743AF">
              <w:rPr>
                <w:rFonts w:asciiTheme="minorHAnsi" w:hAnsiTheme="minorHAnsi" w:cstheme="minorHAnsi"/>
                <w:color w:val="0070C0"/>
                <w:sz w:val="22"/>
                <w:szCs w:val="22"/>
                <w:highlight w:val="yellow"/>
              </w:rPr>
              <w:t>.</w:t>
            </w:r>
          </w:p>
          <w:p w:rsidR="00625A06" w:rsidRDefault="00625A06" w:rsidP="00625A06">
            <w:pPr>
              <w:spacing w:line="276" w:lineRule="auto"/>
              <w:rPr>
                <w:rFonts w:asciiTheme="minorHAnsi" w:hAnsiTheme="minorHAnsi" w:cstheme="minorHAnsi"/>
                <w:sz w:val="22"/>
                <w:szCs w:val="22"/>
              </w:rPr>
            </w:pPr>
          </w:p>
          <w:p w:rsidR="00625A06" w:rsidRDefault="00625A06" w:rsidP="00625A06">
            <w:pPr>
              <w:spacing w:line="276" w:lineRule="auto"/>
              <w:rPr>
                <w:rFonts w:asciiTheme="minorHAnsi" w:hAnsiTheme="minorHAnsi" w:cstheme="minorHAnsi"/>
                <w:sz w:val="22"/>
                <w:szCs w:val="22"/>
              </w:rPr>
            </w:pPr>
            <w:r>
              <w:rPr>
                <w:rFonts w:asciiTheme="minorHAnsi" w:hAnsiTheme="minorHAnsi" w:cstheme="minorHAnsi"/>
                <w:sz w:val="22"/>
                <w:szCs w:val="22"/>
              </w:rPr>
              <w:t xml:space="preserve">See RSE / PSHE curriculum – website </w:t>
            </w:r>
          </w:p>
          <w:p w:rsidR="00C23E3B" w:rsidRPr="00136D78" w:rsidRDefault="00C23E3B" w:rsidP="00B62F6C">
            <w:pPr>
              <w:spacing w:line="276" w:lineRule="auto"/>
              <w:rPr>
                <w:rFonts w:asciiTheme="minorHAnsi" w:hAnsiTheme="minorHAnsi" w:cstheme="minorHAnsi"/>
                <w:sz w:val="22"/>
                <w:szCs w:val="22"/>
              </w:rPr>
            </w:pPr>
          </w:p>
        </w:tc>
        <w:tc>
          <w:tcPr>
            <w:tcW w:w="709" w:type="dxa"/>
            <w:shd w:val="clear" w:color="auto" w:fill="FFC000" w:themeFill="accent4"/>
          </w:tcPr>
          <w:p w:rsidR="00C23E3B" w:rsidRPr="00136D78" w:rsidRDefault="00C23E3B" w:rsidP="00C23E3B">
            <w:pPr>
              <w:spacing w:line="276" w:lineRule="auto"/>
              <w:jc w:val="center"/>
              <w:rPr>
                <w:rFonts w:asciiTheme="minorHAnsi" w:hAnsiTheme="minorHAnsi" w:cstheme="minorHAnsi"/>
                <w:sz w:val="22"/>
                <w:szCs w:val="22"/>
              </w:rPr>
            </w:pPr>
          </w:p>
        </w:tc>
      </w:tr>
      <w:tr w:rsidR="00B62F6C" w:rsidRPr="00136D78" w:rsidTr="00AD7116">
        <w:tc>
          <w:tcPr>
            <w:tcW w:w="15593" w:type="dxa"/>
            <w:gridSpan w:val="5"/>
            <w:shd w:val="clear" w:color="auto" w:fill="CC99FF"/>
          </w:tcPr>
          <w:p w:rsidR="00B62F6C" w:rsidRPr="00A743AF" w:rsidRDefault="00B62F6C" w:rsidP="00C23E3B">
            <w:pPr>
              <w:spacing w:line="276" w:lineRule="auto"/>
              <w:rPr>
                <w:rFonts w:asciiTheme="minorHAnsi" w:hAnsiTheme="minorHAnsi" w:cstheme="minorHAnsi"/>
                <w:b/>
                <w:color w:val="538135" w:themeColor="accent6" w:themeShade="BF"/>
                <w:sz w:val="22"/>
                <w:szCs w:val="22"/>
                <w:highlight w:val="yellow"/>
              </w:rPr>
            </w:pPr>
            <w:r w:rsidRPr="00A743AF">
              <w:rPr>
                <w:rFonts w:asciiTheme="minorHAnsi" w:hAnsiTheme="minorHAnsi" w:cstheme="minorHAnsi"/>
                <w:b/>
                <w:color w:val="538135" w:themeColor="accent6" w:themeShade="BF"/>
                <w:sz w:val="22"/>
                <w:szCs w:val="22"/>
                <w:highlight w:val="yellow"/>
              </w:rPr>
              <w:t>Areas for Development:</w:t>
            </w:r>
          </w:p>
          <w:p w:rsidR="00B62F6C" w:rsidRPr="00A743AF" w:rsidRDefault="00E525F0" w:rsidP="00A743AF">
            <w:pPr>
              <w:spacing w:line="276" w:lineRule="auto"/>
              <w:rPr>
                <w:rFonts w:asciiTheme="minorHAnsi" w:hAnsiTheme="minorHAnsi" w:cstheme="minorHAnsi"/>
                <w:color w:val="538135" w:themeColor="accent6" w:themeShade="BF"/>
                <w:sz w:val="22"/>
                <w:szCs w:val="22"/>
              </w:rPr>
            </w:pPr>
            <w:r w:rsidRPr="00A743AF">
              <w:rPr>
                <w:rFonts w:asciiTheme="minorHAnsi" w:hAnsiTheme="minorHAnsi" w:cstheme="minorHAnsi"/>
                <w:b/>
                <w:color w:val="538135" w:themeColor="accent6" w:themeShade="BF"/>
                <w:sz w:val="22"/>
                <w:szCs w:val="22"/>
                <w:highlight w:val="yellow"/>
              </w:rPr>
              <w:t>Further development of a planned curriculum forming part of whole school approach which includes PSHE/RSE lessons, pastoral programme, assemblies and interventions. Part of the curriculum offer may involve engagement with appropriate external agencies to deliver content to students</w:t>
            </w:r>
          </w:p>
          <w:p w:rsidR="00B62F6C" w:rsidRPr="00136D78" w:rsidRDefault="00B62F6C" w:rsidP="00B62F6C">
            <w:pPr>
              <w:spacing w:line="276" w:lineRule="auto"/>
              <w:jc w:val="center"/>
              <w:rPr>
                <w:rFonts w:asciiTheme="minorHAnsi" w:hAnsiTheme="minorHAnsi" w:cstheme="minorHAnsi"/>
                <w:sz w:val="22"/>
                <w:szCs w:val="22"/>
              </w:rPr>
            </w:pPr>
          </w:p>
        </w:tc>
      </w:tr>
      <w:bookmarkEnd w:id="0"/>
    </w:tbl>
    <w:p w:rsidR="00941025" w:rsidRPr="00136D78" w:rsidRDefault="00941025" w:rsidP="00941025">
      <w:pPr>
        <w:spacing w:line="276" w:lineRule="auto"/>
        <w:jc w:val="center"/>
        <w:rPr>
          <w:rFonts w:cstheme="minorHAnsi"/>
          <w:sz w:val="32"/>
          <w:szCs w:val="32"/>
        </w:rPr>
      </w:pPr>
    </w:p>
    <w:sectPr w:rsidR="00941025" w:rsidRPr="00136D78" w:rsidSect="00941025">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116" w:rsidRDefault="00AD7116" w:rsidP="00C75772">
      <w:pPr>
        <w:spacing w:after="0" w:line="240" w:lineRule="auto"/>
      </w:pPr>
      <w:r>
        <w:separator/>
      </w:r>
    </w:p>
  </w:endnote>
  <w:endnote w:type="continuationSeparator" w:id="0">
    <w:p w:rsidR="00AD7116" w:rsidRDefault="00AD7116" w:rsidP="00C75772">
      <w:pPr>
        <w:spacing w:after="0" w:line="240" w:lineRule="auto"/>
      </w:pPr>
      <w:r>
        <w:continuationSeparator/>
      </w:r>
    </w:p>
  </w:endnote>
  <w:endnote w:type="continuationNotice" w:id="1">
    <w:p w:rsidR="00AD7116" w:rsidRDefault="00AD71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116" w:rsidRDefault="00AD7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116" w:rsidRDefault="00AD7116" w:rsidP="00C75772">
      <w:pPr>
        <w:spacing w:after="0" w:line="240" w:lineRule="auto"/>
      </w:pPr>
      <w:r>
        <w:separator/>
      </w:r>
    </w:p>
  </w:footnote>
  <w:footnote w:type="continuationSeparator" w:id="0">
    <w:p w:rsidR="00AD7116" w:rsidRDefault="00AD7116" w:rsidP="00C75772">
      <w:pPr>
        <w:spacing w:after="0" w:line="240" w:lineRule="auto"/>
      </w:pPr>
      <w:r>
        <w:continuationSeparator/>
      </w:r>
    </w:p>
  </w:footnote>
  <w:footnote w:type="continuationNotice" w:id="1">
    <w:p w:rsidR="00AD7116" w:rsidRDefault="00AD71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116" w:rsidRDefault="00AD7116">
    <w:pPr>
      <w:pStyle w:val="Header"/>
    </w:pPr>
    <w:r>
      <w:t>Date of policy update Spring Term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37F04"/>
    <w:multiLevelType w:val="hybridMultilevel"/>
    <w:tmpl w:val="F550B242"/>
    <w:lvl w:ilvl="0" w:tplc="5B80A84C">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E31769"/>
    <w:multiLevelType w:val="hybridMultilevel"/>
    <w:tmpl w:val="AC441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256D8"/>
    <w:multiLevelType w:val="hybridMultilevel"/>
    <w:tmpl w:val="C5F85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40A50"/>
    <w:multiLevelType w:val="hybridMultilevel"/>
    <w:tmpl w:val="823A6B12"/>
    <w:lvl w:ilvl="0" w:tplc="F378CA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0614D7"/>
    <w:multiLevelType w:val="hybridMultilevel"/>
    <w:tmpl w:val="48ECD24E"/>
    <w:lvl w:ilvl="0" w:tplc="5B80A84C">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A6F31"/>
    <w:multiLevelType w:val="hybridMultilevel"/>
    <w:tmpl w:val="EC840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CE3217"/>
    <w:multiLevelType w:val="hybridMultilevel"/>
    <w:tmpl w:val="BA64014E"/>
    <w:lvl w:ilvl="0" w:tplc="F378CA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695984"/>
    <w:multiLevelType w:val="hybridMultilevel"/>
    <w:tmpl w:val="40EE3998"/>
    <w:lvl w:ilvl="0" w:tplc="0809000F">
      <w:start w:val="1"/>
      <w:numFmt w:val="decimal"/>
      <w:lvlText w:val="%1."/>
      <w:lvlJc w:val="left"/>
      <w:pPr>
        <w:ind w:left="785"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012982"/>
    <w:multiLevelType w:val="hybridMultilevel"/>
    <w:tmpl w:val="40BA8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12348C"/>
    <w:multiLevelType w:val="hybridMultilevel"/>
    <w:tmpl w:val="2A50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3F3955"/>
    <w:multiLevelType w:val="hybridMultilevel"/>
    <w:tmpl w:val="4EB04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12518A"/>
    <w:multiLevelType w:val="hybridMultilevel"/>
    <w:tmpl w:val="DF52C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CF557F"/>
    <w:multiLevelType w:val="hybridMultilevel"/>
    <w:tmpl w:val="6A6E8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5D73CA"/>
    <w:multiLevelType w:val="hybridMultilevel"/>
    <w:tmpl w:val="D822358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3E480597"/>
    <w:multiLevelType w:val="hybridMultilevel"/>
    <w:tmpl w:val="C7B04334"/>
    <w:lvl w:ilvl="0" w:tplc="5B80A84C">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7F758B"/>
    <w:multiLevelType w:val="multilevel"/>
    <w:tmpl w:val="3FD08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123E21"/>
    <w:multiLevelType w:val="multilevel"/>
    <w:tmpl w:val="5CA83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8B693B"/>
    <w:multiLevelType w:val="hybridMultilevel"/>
    <w:tmpl w:val="6FDE1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616A56"/>
    <w:multiLevelType w:val="multilevel"/>
    <w:tmpl w:val="70CA9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F10539"/>
    <w:multiLevelType w:val="multilevel"/>
    <w:tmpl w:val="083EB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E62F80"/>
    <w:multiLevelType w:val="multilevel"/>
    <w:tmpl w:val="E912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2549F8"/>
    <w:multiLevelType w:val="hybridMultilevel"/>
    <w:tmpl w:val="CD4A1252"/>
    <w:lvl w:ilvl="0" w:tplc="5B80A84C">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ED12E8"/>
    <w:multiLevelType w:val="hybridMultilevel"/>
    <w:tmpl w:val="02583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F31228"/>
    <w:multiLevelType w:val="hybridMultilevel"/>
    <w:tmpl w:val="95D0E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0B77CD"/>
    <w:multiLevelType w:val="multilevel"/>
    <w:tmpl w:val="807EF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6E2652"/>
    <w:multiLevelType w:val="hybridMultilevel"/>
    <w:tmpl w:val="C2B6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9"/>
  </w:num>
  <w:num w:numId="4">
    <w:abstractNumId w:val="13"/>
  </w:num>
  <w:num w:numId="5">
    <w:abstractNumId w:val="18"/>
  </w:num>
  <w:num w:numId="6">
    <w:abstractNumId w:val="16"/>
  </w:num>
  <w:num w:numId="7">
    <w:abstractNumId w:val="24"/>
  </w:num>
  <w:num w:numId="8">
    <w:abstractNumId w:val="20"/>
  </w:num>
  <w:num w:numId="9">
    <w:abstractNumId w:val="19"/>
  </w:num>
  <w:num w:numId="10">
    <w:abstractNumId w:val="22"/>
  </w:num>
  <w:num w:numId="11">
    <w:abstractNumId w:val="2"/>
  </w:num>
  <w:num w:numId="12">
    <w:abstractNumId w:val="8"/>
  </w:num>
  <w:num w:numId="13">
    <w:abstractNumId w:val="11"/>
  </w:num>
  <w:num w:numId="14">
    <w:abstractNumId w:val="23"/>
  </w:num>
  <w:num w:numId="15">
    <w:abstractNumId w:val="17"/>
  </w:num>
  <w:num w:numId="16">
    <w:abstractNumId w:val="25"/>
  </w:num>
  <w:num w:numId="17">
    <w:abstractNumId w:val="12"/>
  </w:num>
  <w:num w:numId="18">
    <w:abstractNumId w:val="10"/>
  </w:num>
  <w:num w:numId="19">
    <w:abstractNumId w:val="5"/>
  </w:num>
  <w:num w:numId="20">
    <w:abstractNumId w:val="1"/>
  </w:num>
  <w:num w:numId="21">
    <w:abstractNumId w:val="0"/>
  </w:num>
  <w:num w:numId="22">
    <w:abstractNumId w:val="4"/>
  </w:num>
  <w:num w:numId="23">
    <w:abstractNumId w:val="14"/>
  </w:num>
  <w:num w:numId="24">
    <w:abstractNumId w:val="21"/>
  </w:num>
  <w:num w:numId="25">
    <w:abstractNumId w:val="6"/>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C75"/>
    <w:rsid w:val="00064F97"/>
    <w:rsid w:val="000A3CA2"/>
    <w:rsid w:val="00136D78"/>
    <w:rsid w:val="00140081"/>
    <w:rsid w:val="00197B9E"/>
    <w:rsid w:val="002423D6"/>
    <w:rsid w:val="00250818"/>
    <w:rsid w:val="00276BAC"/>
    <w:rsid w:val="002B1A2E"/>
    <w:rsid w:val="0032319B"/>
    <w:rsid w:val="003A60F2"/>
    <w:rsid w:val="00437D48"/>
    <w:rsid w:val="00596C75"/>
    <w:rsid w:val="005C39FE"/>
    <w:rsid w:val="005C598C"/>
    <w:rsid w:val="005D1FD6"/>
    <w:rsid w:val="00605D58"/>
    <w:rsid w:val="00625A06"/>
    <w:rsid w:val="00726E64"/>
    <w:rsid w:val="007A097A"/>
    <w:rsid w:val="00866513"/>
    <w:rsid w:val="008B0220"/>
    <w:rsid w:val="008C0661"/>
    <w:rsid w:val="00941025"/>
    <w:rsid w:val="009D00AC"/>
    <w:rsid w:val="00A743AF"/>
    <w:rsid w:val="00A9469E"/>
    <w:rsid w:val="00AD7116"/>
    <w:rsid w:val="00B158B2"/>
    <w:rsid w:val="00B45854"/>
    <w:rsid w:val="00B62F6C"/>
    <w:rsid w:val="00B8126D"/>
    <w:rsid w:val="00B82CD3"/>
    <w:rsid w:val="00BA551F"/>
    <w:rsid w:val="00C23E3B"/>
    <w:rsid w:val="00C75772"/>
    <w:rsid w:val="00D67F3E"/>
    <w:rsid w:val="00E34BD9"/>
    <w:rsid w:val="00E525F0"/>
    <w:rsid w:val="00EB3BD5"/>
    <w:rsid w:val="00F655C7"/>
    <w:rsid w:val="00F80A5F"/>
    <w:rsid w:val="00FA16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5F074"/>
  <w15:chartTrackingRefBased/>
  <w15:docId w15:val="{322B9521-F1C7-46BB-A9C1-471B2FE15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6C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6C75"/>
    <w:pPr>
      <w:ind w:left="720"/>
      <w:contextualSpacing/>
    </w:pPr>
  </w:style>
  <w:style w:type="character" w:styleId="Hyperlink">
    <w:name w:val="Hyperlink"/>
    <w:basedOn w:val="DefaultParagraphFont"/>
    <w:uiPriority w:val="99"/>
    <w:unhideWhenUsed/>
    <w:rsid w:val="00596C75"/>
    <w:rPr>
      <w:color w:val="0563C1" w:themeColor="hyperlink"/>
      <w:u w:val="single"/>
    </w:rPr>
  </w:style>
  <w:style w:type="table" w:styleId="TableGrid">
    <w:name w:val="Table Grid"/>
    <w:basedOn w:val="TableNormal"/>
    <w:uiPriority w:val="59"/>
    <w:rsid w:val="00197B9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97B9E"/>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757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772"/>
  </w:style>
  <w:style w:type="paragraph" w:styleId="Footer">
    <w:name w:val="footer"/>
    <w:basedOn w:val="Normal"/>
    <w:link w:val="FooterChar"/>
    <w:uiPriority w:val="99"/>
    <w:unhideWhenUsed/>
    <w:rsid w:val="00C757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772"/>
  </w:style>
  <w:style w:type="paragraph" w:styleId="NoSpacing">
    <w:name w:val="No Spacing"/>
    <w:uiPriority w:val="1"/>
    <w:qFormat/>
    <w:rsid w:val="00276BAC"/>
    <w:pPr>
      <w:spacing w:after="0" w:line="240" w:lineRule="auto"/>
    </w:pPr>
  </w:style>
  <w:style w:type="paragraph" w:styleId="Revision">
    <w:name w:val="Revision"/>
    <w:hidden/>
    <w:uiPriority w:val="99"/>
    <w:semiHidden/>
    <w:rsid w:val="00B62F6C"/>
    <w:pPr>
      <w:spacing w:after="0" w:line="240" w:lineRule="auto"/>
    </w:pPr>
  </w:style>
  <w:style w:type="paragraph" w:styleId="BalloonText">
    <w:name w:val="Balloon Text"/>
    <w:basedOn w:val="Normal"/>
    <w:link w:val="BalloonTextChar"/>
    <w:uiPriority w:val="99"/>
    <w:semiHidden/>
    <w:unhideWhenUsed/>
    <w:rsid w:val="00B62F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F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908923">
      <w:bodyDiv w:val="1"/>
      <w:marLeft w:val="0"/>
      <w:marRight w:val="0"/>
      <w:marTop w:val="0"/>
      <w:marBottom w:val="0"/>
      <w:divBdr>
        <w:top w:val="none" w:sz="0" w:space="0" w:color="auto"/>
        <w:left w:val="none" w:sz="0" w:space="0" w:color="auto"/>
        <w:bottom w:val="none" w:sz="0" w:space="0" w:color="auto"/>
        <w:right w:val="none" w:sz="0" w:space="0" w:color="auto"/>
      </w:divBdr>
    </w:div>
    <w:div w:id="14645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3807</Words>
  <Characters>21705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 Mukasa</dc:creator>
  <cp:keywords/>
  <dc:description/>
  <cp:lastModifiedBy>Caroline Rowlandson</cp:lastModifiedBy>
  <cp:revision>3</cp:revision>
  <cp:lastPrinted>2021-10-18T15:53:00Z</cp:lastPrinted>
  <dcterms:created xsi:type="dcterms:W3CDTF">2021-10-26T14:26:00Z</dcterms:created>
  <dcterms:modified xsi:type="dcterms:W3CDTF">2022-11-15T17:53:00Z</dcterms:modified>
</cp:coreProperties>
</file>